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 w:rsidRPr="006554DE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практики: практики по получению профессиональных умений и опыта профессиональной </w:t>
      </w:r>
      <w:proofErr w:type="gramStart"/>
      <w:r w:rsidRPr="006554DE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объёмом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10-12 страниц (в рукописном виде отчёты не принимаются). Текст отчёта по производственной практике (практике по получению професс</w:t>
      </w:r>
      <w:bookmarkStart w:id="0" w:name="_GoBack"/>
      <w:bookmarkEnd w:id="0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иональных умений и опыта профессиональной </w:t>
      </w:r>
      <w:proofErr w:type="gram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деятельности)  печатается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чёрным цветом на одной стороне стандартного листа бумаги формата А-4 белого цвета; шрифт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6554DE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</w:t>
      </w:r>
      <w:r w:rsidR="00B80E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Нумерация по центру внизу страницы арабскими цифрами.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практики: практики по получению профессиональных умений и опыта профессиональной деятельности сведений по определённым темам и выводы студента по результатам прохождения производственной практики.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практики: практики по получению профессиональных умений и опыта профессиональной деятельности должен включать следующие </w:t>
      </w: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полное наименование Автономной некоммерческой организации высшего образования </w:t>
      </w:r>
      <w:proofErr w:type="gramStart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Российского  нового</w:t>
      </w:r>
      <w:proofErr w:type="gramEnd"/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университета;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наименование юридического факультета и кафедры </w:t>
      </w:r>
      <w:r w:rsidR="00FE18FB">
        <w:rPr>
          <w:rFonts w:ascii="Times New Roman" w:eastAsia="MS Mincho" w:hAnsi="Times New Roman" w:cs="Times New Roman"/>
          <w:sz w:val="28"/>
          <w:szCs w:val="28"/>
          <w:lang w:eastAsia="ja-JP"/>
        </w:rPr>
        <w:t>государственных и гражданск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о-правовых дисциплин;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– «Отчёт о прохождении производственной практики: практики по получению профессиональных умений и опыта профессиональной деятельности»;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наименование структурных единиц отчета с указанием 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страниц.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практики: практики по получению профессиональных умений и опыта профессиональной деятельности и места прохождения практики;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текущей деятельности соответствующего органа (организации) прохождения производственной практики: практики по получению профессиональных умений и опыта профессиональной деятельности и своей работы в процессе практики;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практических задач, решаемых студентом за время прохождения производственной практики: практики по получению профессиональных умений и опыта профессиональной деятельности;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умения и навыки, приобретённые за время прохождения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выводы о практической значимости для себя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организации </w:t>
      </w:r>
      <w:r w:rsidRPr="006554DE">
        <w:rPr>
          <w:rFonts w:ascii="Times New Roman" w:eastAsia="Calibri" w:hAnsi="Times New Roman" w:cs="Times New Roman"/>
          <w:sz w:val="28"/>
          <w:szCs w:val="28"/>
        </w:rPr>
        <w:t>производственной практики: практики по получению профессиональных умений и опыта профессиональной деятельности</w:t>
      </w: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6554DE" w:rsidRP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554DE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481058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6554D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Примерное содержание отчета о прохождении </w:t>
      </w:r>
    </w:p>
    <w:p w:rsidR="006554DE" w:rsidRDefault="006554DE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6554D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производственной практики</w:t>
      </w:r>
    </w:p>
    <w:p w:rsidR="00281548" w:rsidRPr="00281548" w:rsidRDefault="00281548" w:rsidP="005F520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154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Введение </w:t>
      </w:r>
    </w:p>
    <w:p w:rsidR="00281548" w:rsidRPr="00281548" w:rsidRDefault="00281548" w:rsidP="005F52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1548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6554DE" w:rsidRPr="00281548" w:rsidRDefault="006554DE" w:rsidP="005F520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О</w:t>
      </w:r>
      <w:r w:rsidR="002541C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бщая характеристика организации.</w:t>
      </w: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 xml:space="preserve"> </w:t>
      </w:r>
    </w:p>
    <w:p w:rsidR="006554DE" w:rsidRPr="006554DE" w:rsidRDefault="00281548" w:rsidP="005F52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2.1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>Организационно-правовая форма;</w:t>
      </w:r>
    </w:p>
    <w:p w:rsidR="006554DE" w:rsidRPr="00281548" w:rsidRDefault="00281548" w:rsidP="005F52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2.2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>Сфера деятельности;</w:t>
      </w:r>
    </w:p>
    <w:p w:rsidR="00281548" w:rsidRDefault="00281548" w:rsidP="005F520D">
      <w:pPr>
        <w:widowControl w:val="0"/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2.3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Характер выполняемых работ (услуг);</w:t>
      </w:r>
    </w:p>
    <w:p w:rsidR="006554DE" w:rsidRPr="006554DE" w:rsidRDefault="00281548" w:rsidP="005F520D">
      <w:pPr>
        <w:widowControl w:val="0"/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2.4 </w:t>
      </w:r>
      <w:r w:rsidR="006554DE" w:rsidRPr="006554DE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Общая характеристика деятельности;</w:t>
      </w:r>
    </w:p>
    <w:p w:rsidR="00281548" w:rsidRDefault="00281548" w:rsidP="005F520D">
      <w:pPr>
        <w:widowControl w:val="0"/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2.5 Организационная структура</w:t>
      </w:r>
    </w:p>
    <w:p w:rsidR="002541CF" w:rsidRDefault="002541CF" w:rsidP="005F520D">
      <w:pPr>
        <w:widowControl w:val="0"/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</w:p>
    <w:p w:rsidR="006554DE" w:rsidRPr="00281548" w:rsidRDefault="006554DE" w:rsidP="005F520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469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</w:pPr>
      <w:r w:rsidRPr="0028154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Анализ деятельности структурного подразделения организации  (отдела), в ко</w:t>
      </w:r>
      <w:r w:rsidR="002541C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x-none" w:eastAsia="ru-RU"/>
        </w:rPr>
        <w:t>тором студент проходил практику.</w:t>
      </w:r>
    </w:p>
    <w:p w:rsidR="006554DE" w:rsidRPr="00281548" w:rsidRDefault="00281548" w:rsidP="005F52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3</w:t>
      </w:r>
      <w:r w:rsidR="006554DE" w:rsidRPr="00281548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.1.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="006554DE" w:rsidRPr="00281548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 практику;</w:t>
      </w:r>
    </w:p>
    <w:p w:rsidR="006554DE" w:rsidRPr="00281548" w:rsidRDefault="00281548" w:rsidP="005F520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6554DE" w:rsidRPr="002815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.2. </w:t>
      </w:r>
      <w:r w:rsidR="006554DE" w:rsidRPr="0028154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="006554DE" w:rsidRPr="00281548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 w:rsidR="00744F7C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</w:t>
      </w:r>
    </w:p>
    <w:p w:rsidR="006554DE" w:rsidRPr="00281548" w:rsidRDefault="006554DE" w:rsidP="005F520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8154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Содержание выполненных студентом видов работ (отчет о выполнении индивидуального задания).</w:t>
      </w:r>
    </w:p>
    <w:p w:rsidR="002541CF" w:rsidRPr="00096DC6" w:rsidRDefault="002541CF" w:rsidP="005F520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2541CF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Заключение</w:t>
      </w:r>
    </w:p>
    <w:p w:rsidR="006554DE" w:rsidRPr="00096DC6" w:rsidRDefault="00096DC6" w:rsidP="005F520D">
      <w:pPr>
        <w:widowControl w:val="0"/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5.1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6554DE" w:rsidRPr="00096DC6" w:rsidRDefault="002A7821" w:rsidP="005F520D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Выводы, рекомендации и предложения по ул</w:t>
      </w:r>
      <w:r w:rsid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учшению организации и </w:t>
      </w:r>
      <w:r w:rsidR="006554DE" w:rsidRPr="00096DC6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проведения практики.</w:t>
      </w:r>
    </w:p>
    <w:p w:rsidR="00A62DCB" w:rsidRDefault="00A62DCB" w:rsidP="005F520D">
      <w:pPr>
        <w:tabs>
          <w:tab w:val="left" w:pos="993"/>
        </w:tabs>
        <w:spacing w:after="0" w:line="276" w:lineRule="auto"/>
        <w:ind w:firstLine="709"/>
        <w:jc w:val="both"/>
      </w:pPr>
    </w:p>
    <w:sectPr w:rsidR="00A62DCB" w:rsidSect="006554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428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2D75BF2"/>
    <w:multiLevelType w:val="multilevel"/>
    <w:tmpl w:val="26B40D8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24AF01AF"/>
    <w:multiLevelType w:val="hybridMultilevel"/>
    <w:tmpl w:val="6E5E96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3F54DF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0568FD"/>
    <w:multiLevelType w:val="multilevel"/>
    <w:tmpl w:val="EF58C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64334949"/>
    <w:multiLevelType w:val="multilevel"/>
    <w:tmpl w:val="90F8E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E"/>
    <w:rsid w:val="00096DC6"/>
    <w:rsid w:val="001C40EB"/>
    <w:rsid w:val="002541CF"/>
    <w:rsid w:val="00281548"/>
    <w:rsid w:val="002A7821"/>
    <w:rsid w:val="00481058"/>
    <w:rsid w:val="0055091B"/>
    <w:rsid w:val="005F520D"/>
    <w:rsid w:val="006554DE"/>
    <w:rsid w:val="00744F7C"/>
    <w:rsid w:val="009F7C9E"/>
    <w:rsid w:val="009F7D4F"/>
    <w:rsid w:val="00A62DCB"/>
    <w:rsid w:val="00B80E0A"/>
    <w:rsid w:val="00E754CC"/>
    <w:rsid w:val="00EF342E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55E0-A2C0-488E-92E7-764D6F3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Ольга Учкалец</cp:lastModifiedBy>
  <cp:revision>9</cp:revision>
  <cp:lastPrinted>2019-01-21T13:30:00Z</cp:lastPrinted>
  <dcterms:created xsi:type="dcterms:W3CDTF">2019-01-21T11:07:00Z</dcterms:created>
  <dcterms:modified xsi:type="dcterms:W3CDTF">2019-01-21T13:37:00Z</dcterms:modified>
</cp:coreProperties>
</file>