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87AD" w14:textId="77777777" w:rsidR="00334593" w:rsidRDefault="00334593" w:rsidP="00334593">
      <w:pPr>
        <w:spacing w:before="74"/>
        <w:ind w:left="4180" w:right="681"/>
        <w:jc w:val="center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7A136F85" wp14:editId="56AA3A53">
            <wp:simplePos x="0" y="0"/>
            <wp:positionH relativeFrom="page">
              <wp:posOffset>1388110</wp:posOffset>
            </wp:positionH>
            <wp:positionV relativeFrom="paragraph">
              <wp:posOffset>115908</wp:posOffset>
            </wp:positionV>
            <wp:extent cx="1731644" cy="92964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44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ТАМБОВСКИЙ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ФИЛИАЛ</w:t>
      </w:r>
    </w:p>
    <w:p w14:paraId="6BEDE4CB" w14:textId="77777777" w:rsidR="00334593" w:rsidRDefault="00334593" w:rsidP="00334593">
      <w:pPr>
        <w:spacing w:before="150" w:line="357" w:lineRule="auto"/>
        <w:ind w:left="4180" w:right="680"/>
        <w:jc w:val="center"/>
        <w:rPr>
          <w:b/>
          <w:sz w:val="26"/>
        </w:rPr>
      </w:pPr>
      <w:r>
        <w:rPr>
          <w:b/>
          <w:sz w:val="26"/>
        </w:rPr>
        <w:t>АНО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«РОССИЙСКИЙ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НОВЫЙ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УНИВЕРСИТЕТ»</w:t>
      </w:r>
    </w:p>
    <w:p w14:paraId="206F1DA2" w14:textId="77777777" w:rsidR="00334593" w:rsidRPr="00B55F0B" w:rsidRDefault="00F77AD4" w:rsidP="00334593">
      <w:pPr>
        <w:pStyle w:val="a3"/>
        <w:spacing w:before="2"/>
        <w:ind w:left="0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8C697A" wp14:editId="34B759AB">
                <wp:simplePos x="0" y="0"/>
                <wp:positionH relativeFrom="page">
                  <wp:posOffset>1071880</wp:posOffset>
                </wp:positionH>
                <wp:positionV relativeFrom="paragraph">
                  <wp:posOffset>215900</wp:posOffset>
                </wp:positionV>
                <wp:extent cx="5990590" cy="635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8C6C66" id="Rectangle 6" o:spid="_x0000_s1026" style="position:absolute;margin-left:84.4pt;margin-top:17pt;width:471.7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vv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50803" w:rsidRPr="00B55F0B">
        <w:rPr>
          <w:b/>
          <w:sz w:val="26"/>
        </w:rPr>
        <w:t>___________________________________________________________________________</w:t>
      </w:r>
    </w:p>
    <w:p w14:paraId="61D09A41" w14:textId="77777777" w:rsidR="00334593" w:rsidRPr="001A37E6" w:rsidRDefault="00334593" w:rsidP="00334593">
      <w:pPr>
        <w:spacing w:line="200" w:lineRule="exact"/>
        <w:ind w:left="1152" w:right="1379"/>
        <w:jc w:val="center"/>
        <w:rPr>
          <w:b/>
          <w:sz w:val="24"/>
          <w:szCs w:val="24"/>
        </w:rPr>
      </w:pPr>
      <w:r w:rsidRPr="001A37E6">
        <w:rPr>
          <w:b/>
          <w:sz w:val="24"/>
          <w:szCs w:val="24"/>
        </w:rPr>
        <w:t>392020,</w:t>
      </w:r>
      <w:r w:rsidRPr="001A37E6">
        <w:rPr>
          <w:b/>
          <w:spacing w:val="-2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г.</w:t>
      </w:r>
      <w:r w:rsidRPr="001A37E6">
        <w:rPr>
          <w:b/>
          <w:spacing w:val="-2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Тамбов,</w:t>
      </w:r>
      <w:r w:rsidRPr="001A37E6">
        <w:rPr>
          <w:b/>
          <w:spacing w:val="-1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ул.</w:t>
      </w:r>
      <w:r w:rsidRPr="001A37E6">
        <w:rPr>
          <w:b/>
          <w:spacing w:val="-3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Пензенская</w:t>
      </w:r>
      <w:r w:rsidRPr="001A37E6">
        <w:rPr>
          <w:b/>
          <w:spacing w:val="3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/</w:t>
      </w:r>
      <w:r w:rsidRPr="001A37E6">
        <w:rPr>
          <w:b/>
          <w:spacing w:val="-2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К.</w:t>
      </w:r>
      <w:r w:rsidRPr="001A37E6">
        <w:rPr>
          <w:b/>
          <w:spacing w:val="-3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Маркса,</w:t>
      </w:r>
      <w:r w:rsidRPr="001A37E6">
        <w:rPr>
          <w:b/>
          <w:spacing w:val="-2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д.</w:t>
      </w:r>
      <w:r w:rsidRPr="001A37E6">
        <w:rPr>
          <w:b/>
          <w:spacing w:val="-3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61/175,</w:t>
      </w:r>
      <w:r w:rsidRPr="001A37E6">
        <w:rPr>
          <w:b/>
          <w:spacing w:val="-2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корпус</w:t>
      </w:r>
      <w:r w:rsidRPr="001A37E6">
        <w:rPr>
          <w:b/>
          <w:spacing w:val="-3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3,</w:t>
      </w:r>
    </w:p>
    <w:p w14:paraId="1ABA979E" w14:textId="77777777" w:rsidR="00334593" w:rsidRPr="001A37E6" w:rsidRDefault="00334593" w:rsidP="00334593">
      <w:pPr>
        <w:spacing w:before="115"/>
        <w:ind w:left="1201" w:right="1379"/>
        <w:jc w:val="center"/>
        <w:rPr>
          <w:b/>
          <w:sz w:val="24"/>
          <w:szCs w:val="24"/>
        </w:rPr>
      </w:pPr>
      <w:r w:rsidRPr="001A37E6">
        <w:rPr>
          <w:b/>
          <w:sz w:val="24"/>
          <w:szCs w:val="24"/>
        </w:rPr>
        <w:t>тел.: 8</w:t>
      </w:r>
      <w:r w:rsidRPr="001A37E6">
        <w:rPr>
          <w:b/>
          <w:spacing w:val="-1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(4752)</w:t>
      </w:r>
      <w:r w:rsidRPr="001A37E6">
        <w:rPr>
          <w:b/>
          <w:spacing w:val="-1"/>
          <w:sz w:val="24"/>
          <w:szCs w:val="24"/>
        </w:rPr>
        <w:t xml:space="preserve"> </w:t>
      </w:r>
      <w:r w:rsidRPr="001A37E6">
        <w:rPr>
          <w:b/>
          <w:sz w:val="24"/>
          <w:szCs w:val="24"/>
        </w:rPr>
        <w:t>77-10-65</w:t>
      </w:r>
    </w:p>
    <w:p w14:paraId="03574060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454D4A4A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4127C130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2D2B3325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6D55CAB6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0F4E91C5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543AEA89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73447DE8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259F1BF4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64001E0E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738DE4B0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258B1978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645CC8DD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5692AFEF" w14:textId="77777777" w:rsidR="00334593" w:rsidRDefault="00334593" w:rsidP="00334593">
      <w:pPr>
        <w:pStyle w:val="a3"/>
        <w:ind w:left="0"/>
        <w:rPr>
          <w:b/>
          <w:sz w:val="22"/>
        </w:rPr>
      </w:pPr>
    </w:p>
    <w:p w14:paraId="54744202" w14:textId="77777777" w:rsidR="00334593" w:rsidRPr="007B6DF2" w:rsidRDefault="00334593" w:rsidP="00334593">
      <w:pPr>
        <w:pStyle w:val="a3"/>
        <w:spacing w:before="2"/>
        <w:ind w:left="0"/>
        <w:jc w:val="center"/>
        <w:rPr>
          <w:b/>
          <w:sz w:val="36"/>
          <w:szCs w:val="36"/>
        </w:rPr>
      </w:pPr>
      <w:r w:rsidRPr="007B6DF2">
        <w:rPr>
          <w:b/>
          <w:sz w:val="36"/>
          <w:szCs w:val="36"/>
        </w:rPr>
        <w:t>МЕТОДИЧЕСКИЕ РЕКОМЕНДАЦИИ</w:t>
      </w:r>
    </w:p>
    <w:p w14:paraId="0B152CEF" w14:textId="77777777" w:rsidR="00334593" w:rsidRPr="007B6DF2" w:rsidRDefault="00334593" w:rsidP="00334593">
      <w:pPr>
        <w:pStyle w:val="a3"/>
        <w:spacing w:before="2"/>
        <w:ind w:left="0"/>
        <w:jc w:val="center"/>
        <w:rPr>
          <w:b/>
          <w:sz w:val="36"/>
          <w:szCs w:val="36"/>
        </w:rPr>
      </w:pPr>
      <w:r w:rsidRPr="007B6DF2">
        <w:rPr>
          <w:b/>
          <w:sz w:val="36"/>
          <w:szCs w:val="36"/>
        </w:rPr>
        <w:t>по подготовке и написанию курсовых работ</w:t>
      </w:r>
    </w:p>
    <w:p w14:paraId="46697702" w14:textId="77777777" w:rsidR="00334593" w:rsidRPr="007B6DF2" w:rsidRDefault="00334593" w:rsidP="00334593">
      <w:pPr>
        <w:pStyle w:val="a3"/>
        <w:spacing w:before="2"/>
        <w:ind w:left="0"/>
        <w:jc w:val="center"/>
        <w:rPr>
          <w:b/>
          <w:sz w:val="36"/>
          <w:szCs w:val="36"/>
        </w:rPr>
      </w:pPr>
      <w:r w:rsidRPr="007B6DF2">
        <w:rPr>
          <w:b/>
          <w:sz w:val="36"/>
          <w:szCs w:val="36"/>
        </w:rPr>
        <w:t>по н</w:t>
      </w:r>
      <w:r>
        <w:rPr>
          <w:b/>
          <w:sz w:val="36"/>
          <w:szCs w:val="36"/>
        </w:rPr>
        <w:t xml:space="preserve">аправлению подготовки 40.03.01 </w:t>
      </w:r>
      <w:r w:rsidRPr="007B6DF2">
        <w:rPr>
          <w:b/>
          <w:sz w:val="36"/>
          <w:szCs w:val="36"/>
        </w:rPr>
        <w:t>Юриспруденция</w:t>
      </w:r>
    </w:p>
    <w:p w14:paraId="57076BAE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52BAD7E3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64F90BF6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414CB6CE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370DDFE4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2A530C9D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4F17B442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5B6B1DEB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3767A753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1E8AE4A9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5172E223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3F5A4224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04A8285D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42211DA0" w14:textId="77777777" w:rsidR="00334593" w:rsidRDefault="00334593" w:rsidP="00334593">
      <w:pPr>
        <w:pStyle w:val="a3"/>
        <w:ind w:left="0"/>
        <w:rPr>
          <w:b/>
          <w:sz w:val="30"/>
        </w:rPr>
      </w:pPr>
    </w:p>
    <w:p w14:paraId="0B7A528D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6EBDB360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7E976700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11577865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63B264E0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4DD4C954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773C8131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6735214B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7C4B3B0B" w14:textId="77777777" w:rsidR="00334593" w:rsidRDefault="00334593" w:rsidP="00334593">
      <w:pPr>
        <w:pStyle w:val="a3"/>
        <w:spacing w:before="6"/>
        <w:ind w:left="0"/>
        <w:rPr>
          <w:b/>
          <w:sz w:val="25"/>
        </w:rPr>
      </w:pPr>
    </w:p>
    <w:p w14:paraId="6D251E6A" w14:textId="77777777" w:rsidR="00334593" w:rsidRPr="007A62AC" w:rsidRDefault="00334593" w:rsidP="00334593">
      <w:pPr>
        <w:pStyle w:val="a3"/>
        <w:ind w:left="1151" w:right="1379"/>
        <w:jc w:val="center"/>
        <w:rPr>
          <w:sz w:val="28"/>
          <w:szCs w:val="28"/>
        </w:rPr>
      </w:pPr>
      <w:r w:rsidRPr="007A62AC">
        <w:rPr>
          <w:sz w:val="28"/>
          <w:szCs w:val="28"/>
        </w:rPr>
        <w:t>Тамбов</w:t>
      </w:r>
    </w:p>
    <w:p w14:paraId="440CA771" w14:textId="77777777" w:rsidR="00334593" w:rsidRPr="007A62AC" w:rsidRDefault="00334593" w:rsidP="00334593">
      <w:pPr>
        <w:pStyle w:val="a3"/>
        <w:ind w:left="1151" w:right="1379"/>
        <w:jc w:val="center"/>
        <w:rPr>
          <w:sz w:val="28"/>
          <w:szCs w:val="28"/>
        </w:rPr>
        <w:sectPr w:rsidR="00334593" w:rsidRPr="007A62AC" w:rsidSect="00334593">
          <w:pgSz w:w="11910" w:h="16840"/>
          <w:pgMar w:top="1040" w:right="160" w:bottom="280" w:left="1240" w:header="720" w:footer="720" w:gutter="0"/>
          <w:cols w:space="720"/>
        </w:sectPr>
      </w:pPr>
      <w:r w:rsidRPr="007A62AC">
        <w:rPr>
          <w:sz w:val="28"/>
          <w:szCs w:val="28"/>
        </w:rPr>
        <w:t>2022</w:t>
      </w:r>
    </w:p>
    <w:p w14:paraId="34807949" w14:textId="77777777" w:rsidR="00334593" w:rsidRDefault="00334593" w:rsidP="00334593">
      <w:pPr>
        <w:pStyle w:val="a3"/>
        <w:ind w:left="0"/>
        <w:rPr>
          <w:sz w:val="20"/>
        </w:rPr>
      </w:pPr>
    </w:p>
    <w:p w14:paraId="3FB9BA30" w14:textId="77777777" w:rsidR="00A63F1E" w:rsidRDefault="00A63F1E" w:rsidP="00334593">
      <w:pPr>
        <w:pStyle w:val="a3"/>
        <w:ind w:left="426" w:right="694" w:firstLine="425"/>
        <w:jc w:val="both"/>
        <w:rPr>
          <w:i/>
          <w:sz w:val="28"/>
          <w:szCs w:val="28"/>
        </w:rPr>
      </w:pPr>
    </w:p>
    <w:p w14:paraId="5328A704" w14:textId="77777777" w:rsidR="00A63F1E" w:rsidRDefault="00A63F1E" w:rsidP="00334593">
      <w:pPr>
        <w:pStyle w:val="a3"/>
        <w:ind w:left="426" w:right="694" w:firstLine="425"/>
        <w:jc w:val="both"/>
        <w:rPr>
          <w:i/>
          <w:sz w:val="28"/>
          <w:szCs w:val="28"/>
        </w:rPr>
      </w:pPr>
    </w:p>
    <w:p w14:paraId="599C2DA7" w14:textId="77777777" w:rsidR="00334593" w:rsidRPr="007A62AC" w:rsidRDefault="00334593" w:rsidP="00334593">
      <w:pPr>
        <w:pStyle w:val="a3"/>
        <w:ind w:left="426" w:right="694" w:firstLine="425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 xml:space="preserve">Методические рекомендации по подготовке и написанию курсовых работ </w:t>
      </w:r>
      <w:r w:rsidR="00250803" w:rsidRPr="007A62AC">
        <w:rPr>
          <w:i/>
          <w:sz w:val="28"/>
          <w:szCs w:val="28"/>
        </w:rPr>
        <w:t xml:space="preserve">составлены </w:t>
      </w:r>
      <w:r w:rsidRPr="007A62AC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направлению подготовки 40.03.01</w:t>
      </w:r>
      <w:r w:rsidRPr="007A62AC">
        <w:rPr>
          <w:i/>
          <w:sz w:val="28"/>
          <w:szCs w:val="28"/>
        </w:rPr>
        <w:t xml:space="preserve"> Юриспруденция по дисциплинам: Теория государства и права, Гражданское право, Уголовно-исполнительное право (уголовно-правовой профиль подготовки), Правовое регулирование защиты прав потребителей (гражданско-правовой профиль подготовки).</w:t>
      </w:r>
    </w:p>
    <w:p w14:paraId="57903A68" w14:textId="77777777" w:rsidR="00334593" w:rsidRPr="007A62AC" w:rsidRDefault="00334593" w:rsidP="00334593">
      <w:pPr>
        <w:pStyle w:val="a3"/>
        <w:ind w:left="426" w:right="694" w:firstLine="425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>Выполнение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курсовых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работ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является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частью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основной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профессиональной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образовательной</w:t>
      </w:r>
      <w:r w:rsidRPr="007A62AC">
        <w:rPr>
          <w:i/>
          <w:spacing w:val="-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программы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и является</w:t>
      </w:r>
      <w:r w:rsidRPr="007A62AC">
        <w:rPr>
          <w:i/>
          <w:spacing w:val="-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обязательным</w:t>
      </w:r>
      <w:r w:rsidRPr="007A62AC">
        <w:rPr>
          <w:i/>
          <w:spacing w:val="-2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для</w:t>
      </w:r>
      <w:r w:rsidRPr="007A62AC">
        <w:rPr>
          <w:i/>
          <w:spacing w:val="-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каждого студента.</w:t>
      </w:r>
    </w:p>
    <w:p w14:paraId="531D8058" w14:textId="77777777" w:rsidR="00334593" w:rsidRPr="007A62AC" w:rsidRDefault="00334593" w:rsidP="00334593">
      <w:pPr>
        <w:pStyle w:val="a3"/>
        <w:ind w:left="426" w:right="691" w:firstLine="425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>Методические рекомендации описывают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основные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положения,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связанные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с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подготовкой и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выполнением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курсовой работы. Сформулированы требования к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содержанию и оформлению курсовой работы, определены этапы её выполнения, даны рекомендации по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процедуре защиты. Методические рекомендации разработаны</w:t>
      </w:r>
      <w:r w:rsidRPr="007A62AC">
        <w:rPr>
          <w:i/>
          <w:spacing w:val="-2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</w:t>
      </w:r>
      <w:r w:rsidRPr="007A62AC">
        <w:rPr>
          <w:i/>
          <w:spacing w:val="-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помощь</w:t>
      </w:r>
      <w:r w:rsidRPr="007A62AC">
        <w:rPr>
          <w:i/>
          <w:spacing w:val="-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студенту</w:t>
      </w:r>
      <w:r w:rsidRPr="007A62AC">
        <w:rPr>
          <w:i/>
          <w:spacing w:val="-6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выполнить</w:t>
      </w:r>
      <w:r w:rsidRPr="007A62AC">
        <w:rPr>
          <w:i/>
          <w:spacing w:val="-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исследование</w:t>
      </w:r>
      <w:r w:rsidRPr="007A62AC">
        <w:rPr>
          <w:i/>
          <w:spacing w:val="-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на</w:t>
      </w:r>
      <w:r w:rsidRPr="007A62AC">
        <w:rPr>
          <w:i/>
          <w:spacing w:val="-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высоком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уровне и предназначены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для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студентов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юридического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факультета, а также могут быть полезны руководителям курсовых работ и</w:t>
      </w:r>
      <w:r w:rsidRPr="007A62AC">
        <w:rPr>
          <w:i/>
          <w:spacing w:val="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преподавателям.</w:t>
      </w:r>
    </w:p>
    <w:p w14:paraId="2DD1A4A2" w14:textId="77777777" w:rsidR="00334593" w:rsidRPr="007A62AC" w:rsidRDefault="00334593" w:rsidP="00334593">
      <w:pPr>
        <w:pStyle w:val="a3"/>
        <w:ind w:left="0"/>
        <w:rPr>
          <w:i/>
          <w:sz w:val="28"/>
          <w:szCs w:val="28"/>
        </w:rPr>
      </w:pPr>
    </w:p>
    <w:p w14:paraId="5EA5AD92" w14:textId="77777777" w:rsidR="00334593" w:rsidRDefault="00334593" w:rsidP="00334593">
      <w:pPr>
        <w:pStyle w:val="a3"/>
        <w:ind w:left="0"/>
        <w:rPr>
          <w:b/>
          <w:sz w:val="26"/>
        </w:rPr>
      </w:pPr>
    </w:p>
    <w:p w14:paraId="1500A843" w14:textId="77777777" w:rsidR="00334593" w:rsidRPr="007B6DF2" w:rsidRDefault="00334593" w:rsidP="00334593">
      <w:pPr>
        <w:pStyle w:val="a3"/>
        <w:ind w:left="0"/>
        <w:rPr>
          <w:b/>
          <w:sz w:val="26"/>
        </w:rPr>
      </w:pPr>
    </w:p>
    <w:p w14:paraId="5543CD3C" w14:textId="77777777" w:rsidR="00334593" w:rsidRPr="007A62AC" w:rsidRDefault="00334593" w:rsidP="00334593">
      <w:pPr>
        <w:pStyle w:val="a3"/>
        <w:ind w:left="426" w:right="587" w:firstLine="567"/>
        <w:jc w:val="both"/>
        <w:rPr>
          <w:b/>
          <w:i/>
          <w:sz w:val="28"/>
          <w:szCs w:val="28"/>
        </w:rPr>
      </w:pPr>
      <w:r w:rsidRPr="007A62AC">
        <w:rPr>
          <w:b/>
          <w:i/>
          <w:sz w:val="28"/>
          <w:szCs w:val="28"/>
        </w:rPr>
        <w:t>Разработчики:</w:t>
      </w:r>
    </w:p>
    <w:p w14:paraId="252547CC" w14:textId="77777777" w:rsidR="00334593" w:rsidRDefault="00334593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  <w:proofErr w:type="spellStart"/>
      <w:r w:rsidRPr="007A62AC">
        <w:rPr>
          <w:i/>
          <w:sz w:val="28"/>
          <w:szCs w:val="28"/>
        </w:rPr>
        <w:t>Дроценко</w:t>
      </w:r>
      <w:proofErr w:type="spellEnd"/>
      <w:r w:rsidRPr="007A62AC">
        <w:rPr>
          <w:i/>
          <w:sz w:val="28"/>
          <w:szCs w:val="28"/>
        </w:rPr>
        <w:t xml:space="preserve"> Л.Д., старший преподаватель кафедры государственных и гражданско-правовых дисциплин Тамбовского филиала АНО ВО «Российский</w:t>
      </w:r>
      <w:r w:rsidRPr="007A62AC">
        <w:rPr>
          <w:i/>
          <w:spacing w:val="-5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новый</w:t>
      </w:r>
      <w:r w:rsidRPr="007A62AC">
        <w:rPr>
          <w:i/>
          <w:spacing w:val="-2"/>
          <w:sz w:val="28"/>
          <w:szCs w:val="28"/>
        </w:rPr>
        <w:t xml:space="preserve"> </w:t>
      </w:r>
      <w:r w:rsidR="00E43AE6">
        <w:rPr>
          <w:i/>
          <w:sz w:val="28"/>
          <w:szCs w:val="28"/>
        </w:rPr>
        <w:t>университет»,</w:t>
      </w:r>
    </w:p>
    <w:p w14:paraId="22401E26" w14:textId="77777777" w:rsidR="00E43AE6" w:rsidRPr="007A62AC" w:rsidRDefault="00E43AE6" w:rsidP="00E43AE6">
      <w:pPr>
        <w:pStyle w:val="a3"/>
        <w:ind w:left="426" w:right="587" w:firstLine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Поповичева</w:t>
      </w:r>
      <w:proofErr w:type="spellEnd"/>
      <w:r>
        <w:rPr>
          <w:i/>
          <w:sz w:val="28"/>
          <w:szCs w:val="28"/>
        </w:rPr>
        <w:t xml:space="preserve"> М.В., </w:t>
      </w:r>
      <w:proofErr w:type="spellStart"/>
      <w:r>
        <w:rPr>
          <w:i/>
          <w:sz w:val="28"/>
          <w:szCs w:val="28"/>
        </w:rPr>
        <w:t>к.и.н</w:t>
      </w:r>
      <w:proofErr w:type="spellEnd"/>
      <w:r>
        <w:rPr>
          <w:i/>
          <w:sz w:val="28"/>
          <w:szCs w:val="28"/>
        </w:rPr>
        <w:t>., доцент</w:t>
      </w:r>
      <w:r w:rsidRPr="00E43AE6">
        <w:rPr>
          <w:i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кафедры государственных и гражданско-правовых дисциплин Тамбовского филиала АНО ВО «Российский</w:t>
      </w:r>
      <w:r w:rsidRPr="007A62AC">
        <w:rPr>
          <w:i/>
          <w:spacing w:val="-5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новый</w:t>
      </w:r>
      <w:r w:rsidRPr="007A62AC"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университет»,</w:t>
      </w:r>
    </w:p>
    <w:p w14:paraId="10D164C2" w14:textId="77777777" w:rsidR="00334593" w:rsidRPr="007A62AC" w:rsidRDefault="00334593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 xml:space="preserve">Молчанова С.И., </w:t>
      </w:r>
      <w:proofErr w:type="spellStart"/>
      <w:r w:rsidRPr="007A62AC">
        <w:rPr>
          <w:i/>
          <w:sz w:val="28"/>
          <w:szCs w:val="28"/>
        </w:rPr>
        <w:t>к.ю.н</w:t>
      </w:r>
      <w:proofErr w:type="spellEnd"/>
      <w:r w:rsidRPr="007A62AC">
        <w:rPr>
          <w:i/>
          <w:sz w:val="28"/>
          <w:szCs w:val="28"/>
        </w:rPr>
        <w:t>., доцент кафедры уголовно-правовых дисциплин Тамбовского филиала АНО ВО «Российский</w:t>
      </w:r>
      <w:r w:rsidRPr="007A62AC">
        <w:rPr>
          <w:i/>
          <w:spacing w:val="-5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новый</w:t>
      </w:r>
      <w:r w:rsidRPr="007A62AC">
        <w:rPr>
          <w:i/>
          <w:spacing w:val="-2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университет».</w:t>
      </w:r>
    </w:p>
    <w:p w14:paraId="4C132EDB" w14:textId="77777777" w:rsidR="00334593" w:rsidRDefault="00334593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</w:p>
    <w:p w14:paraId="16F9733C" w14:textId="77777777" w:rsidR="00B55F0B" w:rsidRPr="007A62AC" w:rsidRDefault="00B55F0B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</w:p>
    <w:p w14:paraId="7AC678F2" w14:textId="77777777" w:rsidR="00334593" w:rsidRPr="007A62AC" w:rsidRDefault="00334593" w:rsidP="00334593">
      <w:pPr>
        <w:pStyle w:val="a3"/>
        <w:ind w:left="426" w:right="587" w:firstLine="567"/>
        <w:jc w:val="both"/>
        <w:rPr>
          <w:b/>
          <w:i/>
          <w:sz w:val="28"/>
          <w:szCs w:val="28"/>
        </w:rPr>
      </w:pPr>
      <w:r w:rsidRPr="007A62AC">
        <w:rPr>
          <w:b/>
          <w:i/>
          <w:sz w:val="28"/>
          <w:szCs w:val="28"/>
        </w:rPr>
        <w:t>Рецензенты:</w:t>
      </w:r>
    </w:p>
    <w:p w14:paraId="2B1AC5F0" w14:textId="77777777" w:rsidR="00334593" w:rsidRPr="007A62AC" w:rsidRDefault="00334593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 xml:space="preserve"> Горева С.А.,</w:t>
      </w:r>
      <w:r w:rsidRPr="007A62AC">
        <w:rPr>
          <w:i/>
          <w:spacing w:val="5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заведующий учебно-методическим</w:t>
      </w:r>
      <w:r w:rsidRPr="007A62AC">
        <w:rPr>
          <w:i/>
          <w:spacing w:val="5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отделом</w:t>
      </w:r>
      <w:r w:rsidRPr="007A62AC">
        <w:rPr>
          <w:i/>
          <w:spacing w:val="5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Тамбовского</w:t>
      </w:r>
      <w:r w:rsidRPr="007A62AC">
        <w:rPr>
          <w:i/>
          <w:spacing w:val="5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филиала</w:t>
      </w:r>
      <w:r w:rsidRPr="007A62AC">
        <w:rPr>
          <w:i/>
          <w:spacing w:val="5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АНО</w:t>
      </w:r>
      <w:r w:rsidRPr="007A62AC">
        <w:rPr>
          <w:i/>
          <w:spacing w:val="5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ВО «Российский</w:t>
      </w:r>
      <w:r w:rsidRPr="007A62AC">
        <w:rPr>
          <w:i/>
          <w:spacing w:val="-5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новый</w:t>
      </w:r>
      <w:r w:rsidRPr="007A62AC">
        <w:rPr>
          <w:i/>
          <w:spacing w:val="-2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университет»</w:t>
      </w:r>
    </w:p>
    <w:p w14:paraId="3D2862ED" w14:textId="77777777" w:rsidR="00334593" w:rsidRPr="007A62AC" w:rsidRDefault="00334593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>Миронова Л.Ю., к.ф.н., декан юридического факультета Тамбовского</w:t>
      </w:r>
      <w:r w:rsidRPr="007A62AC">
        <w:rPr>
          <w:i/>
          <w:spacing w:val="5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филиала</w:t>
      </w:r>
      <w:r w:rsidRPr="007A62AC">
        <w:rPr>
          <w:i/>
          <w:spacing w:val="54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АНО</w:t>
      </w:r>
      <w:r w:rsidRPr="007A62AC">
        <w:rPr>
          <w:i/>
          <w:spacing w:val="5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ВО «Российский</w:t>
      </w:r>
      <w:r w:rsidRPr="007A62AC">
        <w:rPr>
          <w:i/>
          <w:spacing w:val="-5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новый</w:t>
      </w:r>
      <w:r w:rsidRPr="007A62AC">
        <w:rPr>
          <w:i/>
          <w:spacing w:val="-2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университет»</w:t>
      </w:r>
    </w:p>
    <w:p w14:paraId="5167F6AA" w14:textId="77777777" w:rsidR="00334593" w:rsidRPr="007A62AC" w:rsidRDefault="00334593" w:rsidP="00334593">
      <w:pPr>
        <w:pStyle w:val="a3"/>
        <w:tabs>
          <w:tab w:val="left" w:pos="6465"/>
        </w:tabs>
        <w:ind w:left="426" w:right="587" w:firstLine="567"/>
        <w:jc w:val="both"/>
        <w:rPr>
          <w:i/>
          <w:sz w:val="28"/>
          <w:szCs w:val="28"/>
        </w:rPr>
      </w:pPr>
    </w:p>
    <w:p w14:paraId="1C6EA60F" w14:textId="77777777" w:rsidR="00334593" w:rsidRPr="007A62AC" w:rsidRDefault="00334593" w:rsidP="00334593">
      <w:pPr>
        <w:pStyle w:val="a3"/>
        <w:ind w:left="426" w:right="587" w:firstLine="567"/>
        <w:jc w:val="both"/>
        <w:rPr>
          <w:i/>
          <w:sz w:val="28"/>
          <w:szCs w:val="28"/>
        </w:rPr>
      </w:pPr>
      <w:r w:rsidRPr="007A62AC">
        <w:rPr>
          <w:i/>
          <w:sz w:val="28"/>
          <w:szCs w:val="28"/>
        </w:rPr>
        <w:t xml:space="preserve">Рекомендовано кафедрой государственных и гражданско-правовых дисциплин (протокол заседания кафедры </w:t>
      </w:r>
      <w:r w:rsidRPr="007A62AC">
        <w:rPr>
          <w:i/>
          <w:sz w:val="28"/>
          <w:szCs w:val="28"/>
        </w:rPr>
        <w:tab/>
        <w:t>№5</w:t>
      </w:r>
      <w:r w:rsidRPr="007A62AC">
        <w:rPr>
          <w:i/>
          <w:sz w:val="28"/>
          <w:szCs w:val="28"/>
        </w:rPr>
        <w:tab/>
      </w:r>
      <w:proofErr w:type="gramStart"/>
      <w:r w:rsidRPr="007A62AC">
        <w:rPr>
          <w:i/>
          <w:sz w:val="28"/>
          <w:szCs w:val="28"/>
        </w:rPr>
        <w:t>от  «</w:t>
      </w:r>
      <w:proofErr w:type="gramEnd"/>
      <w:r w:rsidRPr="007A62AC">
        <w:rPr>
          <w:i/>
          <w:sz w:val="28"/>
          <w:szCs w:val="28"/>
        </w:rPr>
        <w:t xml:space="preserve">10» января 2022 г.), кафедрой уголовно-правовых дисциплин (протокол заседания  кафедры </w:t>
      </w:r>
      <w:r w:rsidRPr="007A62AC">
        <w:rPr>
          <w:i/>
          <w:sz w:val="28"/>
          <w:szCs w:val="28"/>
        </w:rPr>
        <w:tab/>
        <w:t>№5</w:t>
      </w:r>
      <w:r w:rsidRPr="007A62AC">
        <w:rPr>
          <w:i/>
          <w:sz w:val="28"/>
          <w:szCs w:val="28"/>
        </w:rPr>
        <w:tab/>
        <w:t>от  «10» января 2022 г.) Тамбовского</w:t>
      </w:r>
      <w:r w:rsidRPr="007A62AC">
        <w:rPr>
          <w:i/>
          <w:spacing w:val="42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филиала</w:t>
      </w:r>
      <w:r w:rsidRPr="007A62AC">
        <w:rPr>
          <w:i/>
          <w:spacing w:val="4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АНО</w:t>
      </w:r>
      <w:r w:rsidRPr="007A62AC">
        <w:rPr>
          <w:i/>
          <w:spacing w:val="4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ВО «Российский</w:t>
      </w:r>
      <w:r w:rsidRPr="007A62AC">
        <w:rPr>
          <w:i/>
          <w:spacing w:val="-3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новый</w:t>
      </w:r>
      <w:r w:rsidRPr="007A62AC">
        <w:rPr>
          <w:i/>
          <w:spacing w:val="-1"/>
          <w:sz w:val="28"/>
          <w:szCs w:val="28"/>
        </w:rPr>
        <w:t xml:space="preserve"> </w:t>
      </w:r>
      <w:r w:rsidRPr="007A62AC">
        <w:rPr>
          <w:i/>
          <w:sz w:val="28"/>
          <w:szCs w:val="28"/>
        </w:rPr>
        <w:t>университет»</w:t>
      </w:r>
    </w:p>
    <w:p w14:paraId="5BE5602B" w14:textId="77777777" w:rsidR="009D4389" w:rsidRDefault="009D4389">
      <w:pPr>
        <w:sectPr w:rsidR="009D4389">
          <w:headerReference w:type="default" r:id="rId9"/>
          <w:pgSz w:w="11910" w:h="16840"/>
          <w:pgMar w:top="1040" w:right="160" w:bottom="280" w:left="1240" w:header="710" w:footer="0" w:gutter="0"/>
          <w:pgNumType w:start="2"/>
          <w:cols w:space="720"/>
        </w:sectPr>
      </w:pPr>
    </w:p>
    <w:p w14:paraId="09A73FD8" w14:textId="77777777" w:rsidR="009D4389" w:rsidRDefault="009D4389">
      <w:pPr>
        <w:pStyle w:val="a3"/>
        <w:spacing w:before="5"/>
        <w:ind w:left="0"/>
        <w:rPr>
          <w:sz w:val="9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91296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48FC5C" w14:textId="77777777" w:rsidR="007A62AC" w:rsidRPr="007A62AC" w:rsidRDefault="007A62AC" w:rsidP="007A62AC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A62AC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50016596" w14:textId="27B82B0D" w:rsidR="002A3BED" w:rsidRPr="000039FA" w:rsidRDefault="00F804CE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r w:rsidRPr="000039FA">
            <w:rPr>
              <w:b w:val="0"/>
              <w:bCs w:val="0"/>
              <w:sz w:val="28"/>
              <w:szCs w:val="28"/>
            </w:rPr>
            <w:fldChar w:fldCharType="begin"/>
          </w:r>
          <w:r w:rsidR="007A62AC" w:rsidRPr="000039FA">
            <w:rPr>
              <w:b w:val="0"/>
              <w:bCs w:val="0"/>
              <w:sz w:val="28"/>
              <w:szCs w:val="28"/>
            </w:rPr>
            <w:instrText xml:space="preserve"> TOC \o "1-3" \h \z \u </w:instrText>
          </w:r>
          <w:r w:rsidRPr="000039FA">
            <w:rPr>
              <w:b w:val="0"/>
              <w:bCs w:val="0"/>
              <w:sz w:val="28"/>
              <w:szCs w:val="28"/>
            </w:rPr>
            <w:fldChar w:fldCharType="separate"/>
          </w:r>
          <w:hyperlink w:anchor="_Toc116545494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1.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bCs w:val="0"/>
                <w:sz w:val="28"/>
                <w:szCs w:val="28"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ОБЩИЕ ПОЛОЖЕНИЯ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_Toc116545494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BD5A62">
              <w:rPr>
                <w:b w:val="0"/>
                <w:bCs w:val="0"/>
                <w:webHidden/>
                <w:sz w:val="28"/>
                <w:szCs w:val="28"/>
              </w:rPr>
              <w:t>4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60A318F6" w14:textId="398540C6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495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2.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bCs w:val="0"/>
                <w:sz w:val="28"/>
                <w:szCs w:val="28"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ЭТАПЫ ПОДГОТОВКИ НАПИСАНИЯ КУРСОВОЙ РАБОТЫ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_Toc116545495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6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6C018C0D" w14:textId="122BB466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496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2.1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Выбор темы курсовой работы.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_Toc116545496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66C423" w14:textId="70668D63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497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2.2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Изучение и анализ литературы по теме курсовой работы, составление плана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_Toc116545497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7F3E79" w14:textId="3B532741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498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2.3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Обоснование актуальности темы, теоретико-методологической основы исследования; формулирование цели, гипотезы, определение задач, предмета и объекта исследования (написание введения)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_Toc116545498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8C4D93" w14:textId="5C871CAF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499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2.4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Написание основной части курсовой работы.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_Toc116545499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15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88BAEC" w14:textId="10D8AE30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500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2.5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Формулировка выводов (написание заключения)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_Toc116545500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77C441" w14:textId="6B456441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501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2.6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Составление списка использованной литературы и приложений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_Toc116545501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17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B0C743" w14:textId="5F095BEC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02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3.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bCs w:val="0"/>
                <w:sz w:val="28"/>
                <w:szCs w:val="28"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ТРЕБОВАНИЯ К ОФОРМЛЕНИЮ КУРСОВОЙ РАБОТЫ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_Toc116545502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18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69D8FA0D" w14:textId="0F32E8C2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503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3.1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Технические требования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_Toc116545503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18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FDC513" w14:textId="4B1261D6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504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3.2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Титульный лист. Содержание курсовой работы.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_Toc116545504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18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E4982" w14:textId="0661D951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505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3.3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Оформление ссылок в курсовой работе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_Toc116545505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22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D6F7BC" w14:textId="47698C77" w:rsidR="002A3BED" w:rsidRPr="000039FA" w:rsidRDefault="00BD5A62" w:rsidP="002A3BED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16545506" w:history="1"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3.4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noProof/>
                <w:sz w:val="28"/>
                <w:szCs w:val="28"/>
              </w:rPr>
              <w:t>Оформление списка использованной литературы</w:t>
            </w:r>
            <w:r w:rsidR="002A3BED" w:rsidRPr="000039FA">
              <w:rPr>
                <w:b w:val="0"/>
                <w:noProof/>
                <w:webHidden/>
              </w:rPr>
              <w:tab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instrText xml:space="preserve"> PAGEREF _Toc116545506 \h </w:instrTex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noProof/>
                <w:webHidden/>
                <w:sz w:val="28"/>
                <w:szCs w:val="28"/>
              </w:rPr>
              <w:t>24</w:t>
            </w:r>
            <w:r w:rsidR="002A3BED" w:rsidRPr="000039FA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EADCB5" w14:textId="744A9024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07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4.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bCs w:val="0"/>
                <w:sz w:val="28"/>
                <w:szCs w:val="28"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ПОРЯДОК АТТЕСТАЦИИ ПО КУРСОВЫМ РАБОТАМ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_Toc116545507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28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1621FDDF" w14:textId="7512AEBF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08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5.</w:t>
            </w:r>
            <w:r w:rsidR="002A3BED" w:rsidRPr="000039FA">
              <w:rPr>
                <w:rFonts w:asciiTheme="minorHAnsi" w:eastAsiaTheme="minorEastAsia" w:hAnsiTheme="minorHAnsi" w:cstheme="minorBidi"/>
                <w:b w:val="0"/>
                <w:bCs w:val="0"/>
                <w:sz w:val="28"/>
                <w:szCs w:val="28"/>
                <w:lang w:eastAsia="ru-RU"/>
              </w:rPr>
              <w:tab/>
            </w:r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ПРОБЛЕМЫ ПРИ НАПИСАНИИ КУРСОВОЙ РАБОТЫ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_Toc116545508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31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31151FFE" w14:textId="2EF713DD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09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Приложение 1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_Toc116545509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33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12790DCC" w14:textId="40102909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10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Приложение 2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_Toc116545510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36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4912F944" w14:textId="5BC0E75A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11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Приложение 3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_Toc116545511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37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77F17B58" w14:textId="2D9EB21A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12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Приложение 4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_Toc116545512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38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0615D06A" w14:textId="34689441" w:rsidR="002A3BED" w:rsidRPr="000039FA" w:rsidRDefault="00BD5A62" w:rsidP="002A3BED">
          <w:pPr>
            <w:pStyle w:val="12"/>
            <w:tabs>
              <w:tab w:val="clear" w:pos="9382"/>
              <w:tab w:val="right" w:leader="dot" w:pos="9356"/>
            </w:tabs>
            <w:spacing w:after="0" w:line="360" w:lineRule="auto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  <w:lang w:eastAsia="ru-RU"/>
            </w:rPr>
          </w:pPr>
          <w:hyperlink w:anchor="_Toc116545513" w:history="1">
            <w:r w:rsidR="002A3BED" w:rsidRPr="000039FA">
              <w:rPr>
                <w:rStyle w:val="a5"/>
                <w:b w:val="0"/>
                <w:bCs w:val="0"/>
                <w:sz w:val="28"/>
                <w:szCs w:val="28"/>
              </w:rPr>
              <w:t>Приложение 5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_Toc116545513 \h </w:instrTex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>
              <w:rPr>
                <w:b w:val="0"/>
                <w:bCs w:val="0"/>
                <w:webHidden/>
                <w:sz w:val="28"/>
                <w:szCs w:val="28"/>
              </w:rPr>
              <w:t>39</w:t>
            </w:r>
            <w:r w:rsidR="002A3BED" w:rsidRPr="000039FA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19EA748A" w14:textId="0DE92649" w:rsidR="009D4389" w:rsidRDefault="00F804CE" w:rsidP="002A3BED">
          <w:pPr>
            <w:tabs>
              <w:tab w:val="right" w:leader="dot" w:pos="9356"/>
            </w:tabs>
            <w:spacing w:line="360" w:lineRule="auto"/>
            <w:ind w:right="-247"/>
            <w:sectPr w:rsidR="009D4389" w:rsidSect="007A62AC">
              <w:pgSz w:w="11910" w:h="16840"/>
              <w:pgMar w:top="1040" w:right="1278" w:bottom="280" w:left="1240" w:header="710" w:footer="0" w:gutter="0"/>
              <w:cols w:space="720"/>
            </w:sectPr>
          </w:pPr>
          <w:r w:rsidRPr="000039FA">
            <w:rPr>
              <w:sz w:val="28"/>
              <w:szCs w:val="28"/>
            </w:rPr>
            <w:fldChar w:fldCharType="end"/>
          </w:r>
        </w:p>
      </w:sdtContent>
    </w:sdt>
    <w:p w14:paraId="52858CBA" w14:textId="77777777" w:rsidR="009D4389" w:rsidRDefault="009D4389" w:rsidP="00855D7C">
      <w:pPr>
        <w:pStyle w:val="a3"/>
        <w:spacing w:before="7"/>
        <w:ind w:left="0"/>
        <w:jc w:val="both"/>
        <w:rPr>
          <w:b/>
        </w:rPr>
      </w:pPr>
    </w:p>
    <w:p w14:paraId="68B4B937" w14:textId="77777777" w:rsidR="00CA4DC5" w:rsidRPr="001A37E6" w:rsidRDefault="00CA4DC5" w:rsidP="001A3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78326458" w14:textId="77777777" w:rsidR="009D4389" w:rsidRDefault="009D4389" w:rsidP="001A3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40407D5A" w14:textId="77777777" w:rsidR="00250803" w:rsidRDefault="002508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5C96E" w14:textId="77777777" w:rsidR="009229EB" w:rsidRDefault="009229EB" w:rsidP="001A3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2FDD2B5F" w14:textId="77777777" w:rsidR="009D3CF2" w:rsidRPr="0022158A" w:rsidRDefault="009D3CF2" w:rsidP="0022158A">
      <w:pPr>
        <w:pStyle w:val="51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sz w:val="28"/>
          <w:szCs w:val="28"/>
        </w:rPr>
      </w:pPr>
      <w:bookmarkStart w:id="0" w:name="_Toc116545494"/>
      <w:bookmarkStart w:id="1" w:name="_Toc104294498"/>
      <w:r>
        <w:rPr>
          <w:sz w:val="28"/>
          <w:szCs w:val="28"/>
        </w:rPr>
        <w:t>ОБЩИЕ ПОЛОЖЕНИЯ</w:t>
      </w:r>
      <w:bookmarkEnd w:id="0"/>
    </w:p>
    <w:p w14:paraId="52D5AE02" w14:textId="77777777" w:rsidR="00D50FDE" w:rsidRDefault="00334593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D50FDE" w:rsidRPr="001A37E6">
        <w:rPr>
          <w:sz w:val="28"/>
          <w:szCs w:val="28"/>
        </w:rPr>
        <w:t>оящие методические рекомендации распространяются на курсовые работы,</w:t>
      </w:r>
      <w:r w:rsidR="00D50FDE">
        <w:rPr>
          <w:sz w:val="28"/>
          <w:szCs w:val="28"/>
        </w:rPr>
        <w:t xml:space="preserve"> </w:t>
      </w:r>
      <w:r w:rsidR="00D50FDE" w:rsidRPr="001A37E6">
        <w:rPr>
          <w:sz w:val="28"/>
          <w:szCs w:val="28"/>
        </w:rPr>
        <w:t>выполняемые студентами АНО ВО «Российский новый университет», и устанавливают</w:t>
      </w:r>
      <w:r w:rsidR="00D50FDE">
        <w:rPr>
          <w:sz w:val="28"/>
          <w:szCs w:val="28"/>
        </w:rPr>
        <w:t xml:space="preserve"> </w:t>
      </w:r>
      <w:r w:rsidR="00D50FDE" w:rsidRPr="001A37E6">
        <w:rPr>
          <w:sz w:val="28"/>
          <w:szCs w:val="28"/>
        </w:rPr>
        <w:t>общие</w:t>
      </w:r>
      <w:r w:rsidR="00D50FDE">
        <w:rPr>
          <w:sz w:val="28"/>
          <w:szCs w:val="28"/>
        </w:rPr>
        <w:t xml:space="preserve"> </w:t>
      </w:r>
      <w:r w:rsidR="00D50FDE" w:rsidRPr="001A37E6">
        <w:rPr>
          <w:sz w:val="28"/>
          <w:szCs w:val="28"/>
        </w:rPr>
        <w:t>требования к их</w:t>
      </w:r>
      <w:r w:rsidR="00D50FDE">
        <w:rPr>
          <w:sz w:val="28"/>
          <w:szCs w:val="28"/>
        </w:rPr>
        <w:t xml:space="preserve"> </w:t>
      </w:r>
      <w:r w:rsidR="00D50FDE" w:rsidRPr="001A37E6">
        <w:rPr>
          <w:sz w:val="28"/>
          <w:szCs w:val="28"/>
        </w:rPr>
        <w:t>структуре</w:t>
      </w:r>
      <w:r w:rsidR="00D50FDE">
        <w:rPr>
          <w:sz w:val="28"/>
          <w:szCs w:val="28"/>
        </w:rPr>
        <w:t xml:space="preserve"> </w:t>
      </w:r>
      <w:r w:rsidR="00D50FDE" w:rsidRPr="001A37E6">
        <w:rPr>
          <w:sz w:val="28"/>
          <w:szCs w:val="28"/>
        </w:rPr>
        <w:t>и правилам</w:t>
      </w:r>
      <w:r w:rsidR="00D50FDE">
        <w:rPr>
          <w:sz w:val="28"/>
          <w:szCs w:val="28"/>
        </w:rPr>
        <w:t xml:space="preserve"> </w:t>
      </w:r>
      <w:r w:rsidR="00D50FDE" w:rsidRPr="001A37E6">
        <w:rPr>
          <w:sz w:val="28"/>
          <w:szCs w:val="28"/>
        </w:rPr>
        <w:t>оформления.</w:t>
      </w:r>
    </w:p>
    <w:p w14:paraId="6A815C0A" w14:textId="76CAF76E" w:rsidR="008642B8" w:rsidRPr="0005768E" w:rsidRDefault="00334593" w:rsidP="00866CB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2B8" w:rsidRPr="0005768E">
        <w:rPr>
          <w:sz w:val="28"/>
          <w:szCs w:val="28"/>
        </w:rPr>
        <w:t>В методических рекомендациях определены общие требования к структуре, содержанию и оформлению курсовой работы, отражены вопросы руководства и контроля за их выполнением кафедрой.</w:t>
      </w:r>
    </w:p>
    <w:p w14:paraId="7FB4D940" w14:textId="77777777" w:rsidR="008642B8" w:rsidRPr="0005768E" w:rsidRDefault="008642B8" w:rsidP="00866CB4">
      <w:pPr>
        <w:spacing w:line="360" w:lineRule="auto"/>
        <w:ind w:firstLine="709"/>
        <w:jc w:val="both"/>
        <w:rPr>
          <w:sz w:val="28"/>
          <w:szCs w:val="28"/>
        </w:rPr>
      </w:pPr>
      <w:r w:rsidRPr="0005768E">
        <w:rPr>
          <w:sz w:val="28"/>
          <w:szCs w:val="28"/>
        </w:rPr>
        <w:t>Цель методических рекомендаций по написанию курсовой работы — оказать помощь бакалаврам в написании данного вида работ.</w:t>
      </w:r>
    </w:p>
    <w:p w14:paraId="57FF627C" w14:textId="77777777" w:rsidR="009D3CF2" w:rsidRDefault="009D3CF2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E6EE6">
        <w:rPr>
          <w:sz w:val="28"/>
          <w:szCs w:val="28"/>
        </w:rPr>
        <w:t>Курсовая работа</w:t>
      </w:r>
      <w:r w:rsidR="001E6EE6">
        <w:rPr>
          <w:b/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– </w:t>
      </w:r>
      <w:r w:rsidR="00425D3B" w:rsidRPr="001A37E6">
        <w:rPr>
          <w:sz w:val="28"/>
          <w:szCs w:val="28"/>
        </w:rPr>
        <w:t xml:space="preserve">  э</w:t>
      </w:r>
      <w:r w:rsidR="00425D3B">
        <w:rPr>
          <w:sz w:val="28"/>
          <w:szCs w:val="28"/>
        </w:rPr>
        <w:t>т</w:t>
      </w:r>
      <w:r w:rsidRPr="001A37E6">
        <w:rPr>
          <w:sz w:val="28"/>
          <w:szCs w:val="28"/>
        </w:rPr>
        <w:t xml:space="preserve">о первая серьезная </w:t>
      </w:r>
      <w:r w:rsidR="00AC2A72">
        <w:rPr>
          <w:sz w:val="28"/>
          <w:szCs w:val="28"/>
        </w:rPr>
        <w:t>научно-</w:t>
      </w:r>
      <w:r w:rsidRPr="001A37E6">
        <w:rPr>
          <w:sz w:val="28"/>
          <w:szCs w:val="28"/>
        </w:rPr>
        <w:t xml:space="preserve">практическая работа студента, где </w:t>
      </w:r>
      <w:r w:rsidR="00AC2A72">
        <w:rPr>
          <w:sz w:val="28"/>
          <w:szCs w:val="28"/>
        </w:rPr>
        <w:t>о</w:t>
      </w:r>
      <w:r w:rsidRPr="001A37E6">
        <w:rPr>
          <w:sz w:val="28"/>
          <w:szCs w:val="28"/>
        </w:rPr>
        <w:t>н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должен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показать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практике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только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владение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теоретическими,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научными,</w:t>
      </w:r>
      <w:r w:rsidR="00AC2A72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литературными и учебными материалами, но и самостоятельно мыслить, провести некое</w:t>
      </w:r>
      <w:r w:rsidR="00FC4CE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исследование,</w:t>
      </w:r>
      <w:r w:rsidR="00FC4CE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доказывающее</w:t>
      </w:r>
      <w:r w:rsidR="00FC4CE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его</w:t>
      </w:r>
      <w:r w:rsidR="00FC4CE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компетентность в</w:t>
      </w:r>
      <w:r w:rsidR="00FC4CE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этой</w:t>
      </w:r>
      <w:r w:rsidR="00FC4CE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области.</w:t>
      </w:r>
    </w:p>
    <w:p w14:paraId="7B722129" w14:textId="77777777" w:rsidR="001E6EE6" w:rsidRDefault="001E6EE6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Выполнение студентом курсовой работы осуществляется на этапе изучения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дисциплин,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обучение применению полученных знаний и умений при решении комплексных задач,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видов профессиональной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будущих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специалистов.</w:t>
      </w:r>
    </w:p>
    <w:p w14:paraId="646F143C" w14:textId="77777777" w:rsidR="00520BF8" w:rsidRPr="00520BF8" w:rsidRDefault="00520BF8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t>К курсовой работе как самостоятельному исследованию</w:t>
      </w:r>
      <w:r>
        <w:rPr>
          <w:sz w:val="28"/>
          <w:szCs w:val="28"/>
        </w:rPr>
        <w:t xml:space="preserve"> </w:t>
      </w:r>
      <w:r w:rsidRPr="00520BF8">
        <w:rPr>
          <w:sz w:val="28"/>
          <w:szCs w:val="28"/>
        </w:rPr>
        <w:t>предъявляются следующие требования:</w:t>
      </w:r>
    </w:p>
    <w:p w14:paraId="146822D5" w14:textId="77777777" w:rsidR="00520BF8" w:rsidRPr="00520BF8" w:rsidRDefault="00520BF8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t>- должна быть написана самостоятельно;</w:t>
      </w:r>
    </w:p>
    <w:p w14:paraId="7A0D0178" w14:textId="77777777" w:rsidR="00520BF8" w:rsidRPr="00520BF8" w:rsidRDefault="00520BF8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t>- должна отличаться критическим подходом к изучению научных</w:t>
      </w:r>
      <w:r>
        <w:rPr>
          <w:sz w:val="28"/>
          <w:szCs w:val="28"/>
        </w:rPr>
        <w:t xml:space="preserve"> </w:t>
      </w:r>
      <w:r w:rsidRPr="00520BF8">
        <w:rPr>
          <w:sz w:val="28"/>
          <w:szCs w:val="28"/>
        </w:rPr>
        <w:t>источников;</w:t>
      </w:r>
    </w:p>
    <w:p w14:paraId="5FFE4C5B" w14:textId="77777777" w:rsidR="00520BF8" w:rsidRPr="00520BF8" w:rsidRDefault="00520BF8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t>- должна отвечать требованиям логичного, ясного и четкого</w:t>
      </w:r>
      <w:r>
        <w:rPr>
          <w:sz w:val="28"/>
          <w:szCs w:val="28"/>
        </w:rPr>
        <w:t xml:space="preserve"> </w:t>
      </w:r>
      <w:r w:rsidRPr="00520BF8">
        <w:rPr>
          <w:sz w:val="28"/>
          <w:szCs w:val="28"/>
        </w:rPr>
        <w:t>изложения материала, с привлечением достаточного эмпирического</w:t>
      </w:r>
      <w:r>
        <w:rPr>
          <w:sz w:val="28"/>
          <w:szCs w:val="28"/>
        </w:rPr>
        <w:t xml:space="preserve"> </w:t>
      </w:r>
      <w:r w:rsidRPr="00520BF8">
        <w:rPr>
          <w:sz w:val="28"/>
          <w:szCs w:val="28"/>
        </w:rPr>
        <w:t>материала;</w:t>
      </w:r>
    </w:p>
    <w:p w14:paraId="39C43153" w14:textId="77777777" w:rsidR="00520BF8" w:rsidRPr="00520BF8" w:rsidRDefault="00520BF8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t>- должна быть оформлена в соответствии с ГОСТ;</w:t>
      </w:r>
    </w:p>
    <w:p w14:paraId="36A51711" w14:textId="77777777" w:rsidR="00520BF8" w:rsidRDefault="00520BF8" w:rsidP="00866C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t>- должна завершаться конкретными выводами и рекомендациями по</w:t>
      </w:r>
      <w:r>
        <w:rPr>
          <w:sz w:val="28"/>
          <w:szCs w:val="28"/>
        </w:rPr>
        <w:t xml:space="preserve"> </w:t>
      </w:r>
      <w:r w:rsidRPr="00520BF8">
        <w:rPr>
          <w:sz w:val="28"/>
          <w:szCs w:val="28"/>
        </w:rPr>
        <w:t>теме исследования</w:t>
      </w:r>
      <w:r>
        <w:rPr>
          <w:sz w:val="28"/>
          <w:szCs w:val="28"/>
        </w:rPr>
        <w:t>.</w:t>
      </w:r>
    </w:p>
    <w:p w14:paraId="7672BFD0" w14:textId="77777777" w:rsidR="00250803" w:rsidRPr="001A37E6" w:rsidRDefault="00250803" w:rsidP="00AD50D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20BF8">
        <w:rPr>
          <w:sz w:val="28"/>
          <w:szCs w:val="28"/>
        </w:rPr>
        <w:lastRenderedPageBreak/>
        <w:t xml:space="preserve">- при необходимости в процессе изложения темы </w:t>
      </w:r>
      <w:r>
        <w:rPr>
          <w:sz w:val="28"/>
          <w:szCs w:val="28"/>
        </w:rPr>
        <w:t xml:space="preserve">может </w:t>
      </w:r>
      <w:r w:rsidR="00AD50D4">
        <w:rPr>
          <w:sz w:val="28"/>
          <w:szCs w:val="28"/>
        </w:rPr>
        <w:t>быть проиллюстрирована доказательной базой -</w:t>
      </w:r>
      <w:r w:rsidRPr="00520BF8">
        <w:rPr>
          <w:sz w:val="28"/>
          <w:szCs w:val="28"/>
        </w:rPr>
        <w:t xml:space="preserve"> гра</w:t>
      </w:r>
      <w:r>
        <w:rPr>
          <w:sz w:val="28"/>
          <w:szCs w:val="28"/>
        </w:rPr>
        <w:t>фиками, таблицами, схемами</w:t>
      </w:r>
      <w:r w:rsidR="00AD50D4">
        <w:rPr>
          <w:sz w:val="28"/>
          <w:szCs w:val="28"/>
        </w:rPr>
        <w:t>;</w:t>
      </w:r>
    </w:p>
    <w:p w14:paraId="2B358A32" w14:textId="77777777" w:rsidR="009D3CF2" w:rsidRPr="001A37E6" w:rsidRDefault="009D3CF2" w:rsidP="007644D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Согласно Положению о текущем контроле успеваемости и промежуточной аттестации обучающихся в АНО ВО «Российский новый универс</w:t>
      </w:r>
      <w:r w:rsidR="007644DE">
        <w:rPr>
          <w:sz w:val="28"/>
          <w:szCs w:val="28"/>
        </w:rPr>
        <w:t>итет» №474-о от 23.12.2021 года в</w:t>
      </w:r>
      <w:r w:rsidRPr="001A37E6">
        <w:rPr>
          <w:sz w:val="28"/>
          <w:szCs w:val="28"/>
        </w:rPr>
        <w:t>ыполнение курсовой работы имеет целью сформировать у обучающихся определенные образовательной программой компетенции, научить обучающихся самостоятельно применять полученные знания для решения конкретных профессиональных задач, привить навыки самостоятельного проектирования и проведения научных исследований.</w:t>
      </w:r>
    </w:p>
    <w:p w14:paraId="40036EEA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Курсовая работа выполняется в часы, отведенные на изучение дисциплины. </w:t>
      </w:r>
    </w:p>
    <w:p w14:paraId="5EC2DD2C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Количество курсовых работ в семестре не может быть более одной (двух в случае обучения по индивидуальному учебному плану).</w:t>
      </w:r>
    </w:p>
    <w:p w14:paraId="74ABDCD7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Перечень тем курсовых работ разрабатывается на каждый учебный год, обсуждается на заседании кафедры, утверждается заведующим кафедрой. Темы курсовых работ, график их выполнения, требования к содержанию и оформлению доводятся до сведения обучающихся в начале семестра, в котором по учебному плану предусмотрено выполнение курсовой работы.</w:t>
      </w:r>
    </w:p>
    <w:p w14:paraId="0044079D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Для руководства работой обучающегося на заседании кафедры назначается руководитель из числа научно-педагогических работников кафедры, о чем вносится запись в протокол заседания кафедры.</w:t>
      </w:r>
    </w:p>
    <w:p w14:paraId="4CE4CDE7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Руководитель курсовой работы обязан указать обучающемуся на ошибки, неточности и недоработки в курсовой работе на всех этапах ее выполнения с необходимыми разъяснениями.</w:t>
      </w:r>
    </w:p>
    <w:p w14:paraId="00BBF5C8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Заведующий кафедрой должен периодически проверять ход выполнения курсовых работ (проектов) на кафедре, контролировать методику работы руководителей.</w:t>
      </w:r>
    </w:p>
    <w:p w14:paraId="45D0B9DF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Выполненная курсовая работа представляется руководителю на проверку. Руководитель проверяет курсовую работу и дает письменную рецензию, которая прилагается к курсовой работе.</w:t>
      </w:r>
    </w:p>
    <w:p w14:paraId="73776D09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lastRenderedPageBreak/>
        <w:t>Курсовая работа оценивается преподавателем на основе критериев оценки, содержащихся в рабочей программе учебной дисциплины. По итогам обучающемуся в зачетно-экзаменационную ведомость преподавателем выставляется результат: - "отлично", "хорошо", "удовлетворительно", "неудовлетворительно", или проставляется "не явил(ась)</w:t>
      </w:r>
      <w:proofErr w:type="spellStart"/>
      <w:r w:rsidRPr="001A37E6">
        <w:rPr>
          <w:sz w:val="28"/>
          <w:szCs w:val="28"/>
        </w:rPr>
        <w:t>ся</w:t>
      </w:r>
      <w:proofErr w:type="spellEnd"/>
      <w:r w:rsidRPr="001A37E6">
        <w:rPr>
          <w:sz w:val="28"/>
          <w:szCs w:val="28"/>
        </w:rPr>
        <w:t>", если обучающийся не сдал курсовую работу или не явился на защиту курсовой работы, предусмотренной учебным планом. Положительные результаты заносятся преподавателем в зачетную книжку обучающегося с указанием темы курсовой работы. Неудовлетворительные результаты в зачетную книжку обучающегося не вносятся.</w:t>
      </w:r>
    </w:p>
    <w:p w14:paraId="479EF372" w14:textId="77777777" w:rsidR="009D3CF2" w:rsidRPr="001A37E6" w:rsidRDefault="009D3CF2" w:rsidP="00866CB4">
      <w:pPr>
        <w:pStyle w:val="a3"/>
        <w:numPr>
          <w:ilvl w:val="2"/>
          <w:numId w:val="39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Курсовую работу обучающийся обязан сдать в установленный расписанием срок. Обучающийся, не представивший курсовую работу в установленный срок по неуважительной причине или получивший неудовлетворительную оценку, считается имеющим академическую задолженность и к зачету или экзамену по данной дисциплине не допускается, пока не ликвидирует образовавшуюся академическую задолженность.</w:t>
      </w:r>
    </w:p>
    <w:bookmarkEnd w:id="1"/>
    <w:p w14:paraId="37EE3BF3" w14:textId="77777777" w:rsidR="0005768E" w:rsidRPr="001A37E6" w:rsidRDefault="00334593" w:rsidP="00866CB4">
      <w:pPr>
        <w:pStyle w:val="a3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68E">
        <w:rPr>
          <w:sz w:val="28"/>
          <w:szCs w:val="28"/>
        </w:rPr>
        <w:t xml:space="preserve">Настоящее </w:t>
      </w:r>
      <w:r w:rsidR="0005768E" w:rsidRPr="001A37E6">
        <w:rPr>
          <w:sz w:val="28"/>
          <w:szCs w:val="28"/>
        </w:rPr>
        <w:t>учебно-методическое</w:t>
      </w:r>
      <w:r w:rsidR="0005768E">
        <w:rPr>
          <w:sz w:val="28"/>
          <w:szCs w:val="28"/>
        </w:rPr>
        <w:t xml:space="preserve"> </w:t>
      </w:r>
      <w:r w:rsidR="0005768E" w:rsidRPr="001A37E6">
        <w:rPr>
          <w:sz w:val="28"/>
          <w:szCs w:val="28"/>
        </w:rPr>
        <w:t>пособие</w:t>
      </w:r>
      <w:r w:rsidR="0005768E">
        <w:rPr>
          <w:sz w:val="28"/>
          <w:szCs w:val="28"/>
        </w:rPr>
        <w:t xml:space="preserve"> </w:t>
      </w:r>
      <w:r w:rsidR="0005768E" w:rsidRPr="001A37E6">
        <w:rPr>
          <w:sz w:val="28"/>
          <w:szCs w:val="28"/>
        </w:rPr>
        <w:t>составлено</w:t>
      </w:r>
      <w:r w:rsidR="0005768E">
        <w:rPr>
          <w:sz w:val="28"/>
          <w:szCs w:val="28"/>
        </w:rPr>
        <w:t xml:space="preserve"> </w:t>
      </w:r>
      <w:r w:rsidR="0005768E" w:rsidRPr="001A37E6">
        <w:rPr>
          <w:sz w:val="28"/>
          <w:szCs w:val="28"/>
        </w:rPr>
        <w:t>на</w:t>
      </w:r>
      <w:r w:rsidR="0005768E">
        <w:rPr>
          <w:sz w:val="28"/>
          <w:szCs w:val="28"/>
        </w:rPr>
        <w:t xml:space="preserve"> </w:t>
      </w:r>
      <w:r w:rsidR="0005768E" w:rsidRPr="001A37E6">
        <w:rPr>
          <w:sz w:val="28"/>
          <w:szCs w:val="28"/>
        </w:rPr>
        <w:t>основе</w:t>
      </w:r>
      <w:r w:rsidR="0005768E">
        <w:rPr>
          <w:sz w:val="28"/>
          <w:szCs w:val="28"/>
        </w:rPr>
        <w:t xml:space="preserve"> </w:t>
      </w:r>
      <w:r w:rsidR="0005768E" w:rsidRPr="001A37E6">
        <w:rPr>
          <w:sz w:val="28"/>
          <w:szCs w:val="28"/>
        </w:rPr>
        <w:t>ГОСТов.</w:t>
      </w:r>
    </w:p>
    <w:p w14:paraId="497EA375" w14:textId="77777777" w:rsidR="0005768E" w:rsidRPr="001A37E6" w:rsidRDefault="0005768E" w:rsidP="00866CB4">
      <w:pPr>
        <w:pStyle w:val="a3"/>
        <w:spacing w:line="360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A37E6">
        <w:rPr>
          <w:iCs/>
          <w:color w:val="000000"/>
          <w:sz w:val="28"/>
          <w:szCs w:val="28"/>
          <w:shd w:val="clear" w:color="auto" w:fill="FFFFFF"/>
        </w:rPr>
        <w:t xml:space="preserve">Основной стандарт, регламентирующий оформление любого текстового документа, в том числе и составление курсовой – ГОСТ 7.32–2017. Приказом Федерального агентства по техническому регулированию и метрологии от 24 октября 2017 г. № 1494-ст межгосударственный стандарт ГОСТ 7.32—2017 введен в действие в качестве национального стандарта Российской Федерации с 1 июля 2018 г. вместо ГОСТ 7.32—2001. </w:t>
      </w:r>
    </w:p>
    <w:p w14:paraId="1A51929A" w14:textId="77777777" w:rsidR="0005768E" w:rsidRDefault="0005768E" w:rsidP="00866CB4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iCs/>
          <w:color w:val="000000"/>
          <w:sz w:val="28"/>
          <w:szCs w:val="28"/>
          <w:shd w:val="clear" w:color="auto" w:fill="FFFFFF"/>
        </w:rPr>
        <w:t xml:space="preserve">Для оформления списка использованных источников и ссылок применяются </w:t>
      </w:r>
      <w:r w:rsidRPr="001A37E6">
        <w:rPr>
          <w:sz w:val="28"/>
          <w:szCs w:val="28"/>
        </w:rPr>
        <w:t>ГОСТ Р 7.0.100-2018 и ГОСТ Р 7.0.5-2008.</w:t>
      </w:r>
    </w:p>
    <w:p w14:paraId="4671E248" w14:textId="77777777" w:rsidR="008642B8" w:rsidRDefault="008642B8" w:rsidP="0005768E">
      <w:pPr>
        <w:spacing w:line="360" w:lineRule="auto"/>
        <w:ind w:firstLine="709"/>
        <w:jc w:val="both"/>
        <w:rPr>
          <w:sz w:val="28"/>
          <w:szCs w:val="28"/>
        </w:rPr>
      </w:pPr>
    </w:p>
    <w:p w14:paraId="1A02B0CF" w14:textId="77777777" w:rsidR="009D4389" w:rsidRPr="008642B8" w:rsidRDefault="008642B8" w:rsidP="0022158A">
      <w:pPr>
        <w:pStyle w:val="51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sz w:val="28"/>
          <w:szCs w:val="28"/>
        </w:rPr>
      </w:pPr>
      <w:bookmarkStart w:id="2" w:name="_Toc116545495"/>
      <w:r>
        <w:rPr>
          <w:sz w:val="28"/>
          <w:szCs w:val="28"/>
        </w:rPr>
        <w:t>ЭТАПЫ ПОДГОТОВКИ НАПИСАНИЯ КУРСОВОЙ РАБОТЫ</w:t>
      </w:r>
      <w:bookmarkEnd w:id="2"/>
    </w:p>
    <w:p w14:paraId="7445C811" w14:textId="77777777" w:rsidR="008642B8" w:rsidRPr="008642B8" w:rsidRDefault="008642B8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3" w:name="_Toc116545496"/>
      <w:r w:rsidRPr="008642B8">
        <w:rPr>
          <w:b/>
          <w:sz w:val="28"/>
          <w:szCs w:val="28"/>
        </w:rPr>
        <w:t>Выбор темы курсовой работы</w:t>
      </w:r>
      <w:r>
        <w:rPr>
          <w:b/>
          <w:sz w:val="28"/>
          <w:szCs w:val="28"/>
        </w:rPr>
        <w:t>.</w:t>
      </w:r>
      <w:bookmarkEnd w:id="3"/>
    </w:p>
    <w:p w14:paraId="34193055" w14:textId="63832900" w:rsidR="008642B8" w:rsidRPr="008642B8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 xml:space="preserve">Вы должны определиться с </w:t>
      </w:r>
      <w:proofErr w:type="gramStart"/>
      <w:r w:rsidRPr="008642B8">
        <w:rPr>
          <w:sz w:val="28"/>
          <w:szCs w:val="28"/>
        </w:rPr>
        <w:t xml:space="preserve">темой </w:t>
      </w:r>
      <w:r>
        <w:rPr>
          <w:sz w:val="28"/>
          <w:szCs w:val="28"/>
        </w:rPr>
        <w:t xml:space="preserve"> курсовой</w:t>
      </w:r>
      <w:proofErr w:type="gramEnd"/>
      <w:r w:rsidRPr="008642B8">
        <w:rPr>
          <w:sz w:val="28"/>
          <w:szCs w:val="28"/>
        </w:rPr>
        <w:t xml:space="preserve"> работы. Тема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должна</w:t>
      </w:r>
      <w:r w:rsidR="007644DE">
        <w:rPr>
          <w:sz w:val="28"/>
          <w:szCs w:val="28"/>
        </w:rPr>
        <w:t xml:space="preserve">, </w:t>
      </w:r>
      <w:r w:rsidRPr="008642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очередь</w:t>
      </w:r>
      <w:r w:rsidR="00764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заинтересовать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Вас,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реализовать себя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и весь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lastRenderedPageBreak/>
        <w:t>Ваш</w:t>
      </w:r>
      <w:r>
        <w:rPr>
          <w:sz w:val="28"/>
          <w:szCs w:val="28"/>
        </w:rPr>
        <w:t xml:space="preserve"> потенциал.</w:t>
      </w:r>
    </w:p>
    <w:p w14:paraId="456005F8" w14:textId="3D4056EB" w:rsidR="008642B8" w:rsidRPr="008642B8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Правильно выбранная и сформулированная тема позволит подготовить работу без особых сложностей и в срок. Тема должна содержать в себе научную проблему, быть актуальной. Кроме того, необходимо, чтобы по данному вопросу были доступны литература и источники – то, на что Вы будете опираться. Можно заранее посмотреть в библиотеке и сайтах, которые размещают научные публикации, например, e-</w:t>
      </w:r>
      <w:proofErr w:type="spellStart"/>
      <w:r w:rsidRPr="008642B8">
        <w:rPr>
          <w:sz w:val="28"/>
          <w:szCs w:val="28"/>
        </w:rPr>
        <w:t>library</w:t>
      </w:r>
      <w:proofErr w:type="spellEnd"/>
      <w:r w:rsidRPr="008642B8">
        <w:rPr>
          <w:sz w:val="28"/>
          <w:szCs w:val="28"/>
        </w:rPr>
        <w:t xml:space="preserve">. </w:t>
      </w:r>
    </w:p>
    <w:p w14:paraId="0FD1D3D0" w14:textId="77777777" w:rsidR="008642B8" w:rsidRPr="001A37E6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Перечень примерных тем курсовых работ разрабатывается преподавателем кафедры в соответствие с утвержденным учебным планом и содержанием рабочей программы дисциплины. В течение первого месяца с начала того семестра, в рамках которого выполняется курсовая работа, обучающийся должен самостоятельно или с помощью преподавателя, закрепленного кафедрой в качестве научного руководителя, выбрать из списка, предложенного кафедрой, тему для своей будущей курсовой работы. </w:t>
      </w:r>
    </w:p>
    <w:p w14:paraId="7FB7886F" w14:textId="77777777" w:rsidR="008642B8" w:rsidRPr="001A37E6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В отдельных случаях обучающийся может выбрать для своей курсовой работы тему, которая не вошла в утвержденную кафедрой тематику, но отражает его приверженность определенному направлению научных поисков. </w:t>
      </w:r>
    </w:p>
    <w:p w14:paraId="3EF9FB2B" w14:textId="77777777" w:rsidR="008642B8" w:rsidRPr="001A37E6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В этом случае обучающийся может предложить свою формулировку темы курсовой работы, но она обязательно должна быть согласована с научным руководителем. Тема, предложенная обучающимся, должна быть утверждена на заседании кафедры и внесена в соответствующий протокол. </w:t>
      </w:r>
    </w:p>
    <w:p w14:paraId="17256961" w14:textId="77777777" w:rsidR="008642B8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Внутри одной группы обучающихся не разрешается выбор одинаковой темы двумя обучающимися.</w:t>
      </w:r>
    </w:p>
    <w:p w14:paraId="11487007" w14:textId="03DC9958" w:rsidR="008642B8" w:rsidRDefault="008642B8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Перечни тем курсовых работ являются частью фонда оценочных средств и утверждаются на заседании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кафедр.</w:t>
      </w:r>
    </w:p>
    <w:p w14:paraId="40F37EBD" w14:textId="77777777" w:rsidR="000039FA" w:rsidRPr="001A37E6" w:rsidRDefault="000039FA" w:rsidP="000039FA">
      <w:pPr>
        <w:tabs>
          <w:tab w:val="left" w:pos="709"/>
          <w:tab w:val="left" w:pos="1451"/>
        </w:tabs>
        <w:spacing w:line="360" w:lineRule="auto"/>
        <w:ind w:firstLine="709"/>
        <w:jc w:val="both"/>
        <w:rPr>
          <w:sz w:val="28"/>
          <w:szCs w:val="28"/>
        </w:rPr>
      </w:pPr>
    </w:p>
    <w:p w14:paraId="22FE8274" w14:textId="08C550C3" w:rsidR="008642B8" w:rsidRDefault="008642B8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4" w:name="_Toc116545497"/>
      <w:r w:rsidRPr="008642B8">
        <w:rPr>
          <w:b/>
          <w:sz w:val="28"/>
          <w:szCs w:val="28"/>
        </w:rPr>
        <w:t xml:space="preserve">Изучение и анализ литературы по теме курсовой работы, составление </w:t>
      </w:r>
      <w:r>
        <w:rPr>
          <w:b/>
          <w:sz w:val="28"/>
          <w:szCs w:val="28"/>
        </w:rPr>
        <w:t>п</w:t>
      </w:r>
      <w:r w:rsidRPr="008642B8">
        <w:rPr>
          <w:b/>
          <w:sz w:val="28"/>
          <w:szCs w:val="28"/>
        </w:rPr>
        <w:t>лана</w:t>
      </w:r>
      <w:bookmarkEnd w:id="4"/>
    </w:p>
    <w:p w14:paraId="18DF61AD" w14:textId="77777777" w:rsidR="008642B8" w:rsidRDefault="00866CB4" w:rsidP="00866CB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2B8" w:rsidRPr="008642B8">
        <w:rPr>
          <w:sz w:val="28"/>
          <w:szCs w:val="28"/>
        </w:rPr>
        <w:t>Определившись с темой, определ</w:t>
      </w:r>
      <w:r w:rsidR="00775511">
        <w:rPr>
          <w:sz w:val="28"/>
          <w:szCs w:val="28"/>
        </w:rPr>
        <w:t>ите</w:t>
      </w:r>
      <w:r w:rsidR="008642B8" w:rsidRPr="008642B8">
        <w:rPr>
          <w:sz w:val="28"/>
          <w:szCs w:val="28"/>
        </w:rPr>
        <w:t xml:space="preserve"> цель и задачи курсовой работы. Составьте график работы над содержанием курсовой работы таким образом, </w:t>
      </w:r>
      <w:r w:rsidR="008642B8" w:rsidRPr="008642B8">
        <w:rPr>
          <w:sz w:val="28"/>
          <w:szCs w:val="28"/>
        </w:rPr>
        <w:lastRenderedPageBreak/>
        <w:t>чтобы у Вас осталось время на анализ научной литературы и на написание текста.</w:t>
      </w:r>
    </w:p>
    <w:p w14:paraId="4CB2F2E7" w14:textId="77777777" w:rsidR="008642B8" w:rsidRDefault="00775511" w:rsidP="00866CB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42B8" w:rsidRPr="008642B8">
        <w:rPr>
          <w:sz w:val="28"/>
          <w:szCs w:val="28"/>
        </w:rPr>
        <w:t xml:space="preserve">аучная работа не может быть </w:t>
      </w:r>
      <w:r>
        <w:rPr>
          <w:sz w:val="28"/>
          <w:szCs w:val="28"/>
        </w:rPr>
        <w:t xml:space="preserve">основана </w:t>
      </w:r>
      <w:proofErr w:type="gramStart"/>
      <w:r>
        <w:rPr>
          <w:sz w:val="28"/>
          <w:szCs w:val="28"/>
        </w:rPr>
        <w:t>на  анализе</w:t>
      </w:r>
      <w:proofErr w:type="gramEnd"/>
      <w:r>
        <w:rPr>
          <w:sz w:val="28"/>
          <w:szCs w:val="28"/>
        </w:rPr>
        <w:t xml:space="preserve"> только</w:t>
      </w:r>
      <w:r w:rsidR="008642B8" w:rsidRPr="008642B8">
        <w:rPr>
          <w:sz w:val="28"/>
          <w:szCs w:val="28"/>
        </w:rPr>
        <w:t xml:space="preserve"> одно</w:t>
      </w:r>
      <w:r>
        <w:rPr>
          <w:sz w:val="28"/>
          <w:szCs w:val="28"/>
        </w:rPr>
        <w:t>го</w:t>
      </w:r>
      <w:r w:rsidR="008642B8">
        <w:rPr>
          <w:sz w:val="28"/>
          <w:szCs w:val="28"/>
        </w:rPr>
        <w:t xml:space="preserve"> </w:t>
      </w:r>
      <w:r w:rsidR="008642B8" w:rsidRPr="008642B8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а,  ее создание  </w:t>
      </w:r>
      <w:r w:rsidR="008642B8" w:rsidRPr="008642B8">
        <w:rPr>
          <w:sz w:val="28"/>
          <w:szCs w:val="28"/>
        </w:rPr>
        <w:t>предполагает творческий,</w:t>
      </w:r>
      <w:r w:rsidR="008642B8">
        <w:rPr>
          <w:sz w:val="28"/>
          <w:szCs w:val="28"/>
        </w:rPr>
        <w:t xml:space="preserve"> </w:t>
      </w:r>
      <w:r w:rsidR="008642B8" w:rsidRPr="008642B8">
        <w:rPr>
          <w:sz w:val="28"/>
          <w:szCs w:val="28"/>
        </w:rPr>
        <w:t>исследовательский характер. При подготовке курсовой работы</w:t>
      </w:r>
      <w:r w:rsidR="008642B8">
        <w:rPr>
          <w:sz w:val="28"/>
          <w:szCs w:val="28"/>
        </w:rPr>
        <w:t xml:space="preserve"> </w:t>
      </w:r>
      <w:r w:rsidR="008642B8" w:rsidRPr="008642B8">
        <w:rPr>
          <w:sz w:val="28"/>
          <w:szCs w:val="28"/>
        </w:rPr>
        <w:t>рекомендуется использовать максимально широкий круг источников:</w:t>
      </w:r>
      <w:r w:rsidR="008642B8">
        <w:rPr>
          <w:sz w:val="28"/>
          <w:szCs w:val="28"/>
        </w:rPr>
        <w:t xml:space="preserve"> </w:t>
      </w:r>
      <w:r w:rsidR="008642B8" w:rsidRPr="008642B8">
        <w:rPr>
          <w:sz w:val="28"/>
          <w:szCs w:val="28"/>
        </w:rPr>
        <w:t>монографии, учебники, учебные пособия, справочники, сборники научных</w:t>
      </w:r>
      <w:r w:rsidR="008642B8">
        <w:rPr>
          <w:sz w:val="28"/>
          <w:szCs w:val="28"/>
        </w:rPr>
        <w:t xml:space="preserve"> </w:t>
      </w:r>
      <w:r w:rsidR="008642B8" w:rsidRPr="008642B8">
        <w:rPr>
          <w:sz w:val="28"/>
          <w:szCs w:val="28"/>
        </w:rPr>
        <w:t>трудов, статей и материалы научно-практических конференций, статьи в</w:t>
      </w:r>
      <w:r w:rsidR="008642B8">
        <w:rPr>
          <w:sz w:val="28"/>
          <w:szCs w:val="28"/>
        </w:rPr>
        <w:t xml:space="preserve"> </w:t>
      </w:r>
      <w:r w:rsidR="008642B8" w:rsidRPr="008642B8">
        <w:rPr>
          <w:sz w:val="28"/>
          <w:szCs w:val="28"/>
        </w:rPr>
        <w:t>журналах, газетах, а также материалы информационной сети Интернет.</w:t>
      </w:r>
    </w:p>
    <w:p w14:paraId="081D6595" w14:textId="77777777" w:rsidR="008642B8" w:rsidRDefault="00866CB4" w:rsidP="00866CB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2B8" w:rsidRPr="008642B8">
        <w:rPr>
          <w:sz w:val="28"/>
          <w:szCs w:val="28"/>
        </w:rPr>
        <w:t>Для поиска необходимых изданий следует обратиться к каталогам библиотек, библиографическим указателям, спискам литературы в учебных и учебно</w:t>
      </w:r>
      <w:r w:rsidR="008642B8">
        <w:rPr>
          <w:sz w:val="28"/>
          <w:szCs w:val="28"/>
        </w:rPr>
        <w:t>-</w:t>
      </w:r>
      <w:r w:rsidR="008642B8" w:rsidRPr="008642B8">
        <w:rPr>
          <w:sz w:val="28"/>
          <w:szCs w:val="28"/>
        </w:rPr>
        <w:t xml:space="preserve">методических пособиях, в научных монографиях, статьях в научных изданиях, энциклопедиях и словарях; проанализировать содержание сносок. </w:t>
      </w:r>
      <w:r w:rsidR="008642B8">
        <w:rPr>
          <w:sz w:val="28"/>
          <w:szCs w:val="28"/>
        </w:rPr>
        <w:t xml:space="preserve">     </w:t>
      </w:r>
    </w:p>
    <w:p w14:paraId="6ACEBA8D" w14:textId="77777777" w:rsidR="008642B8" w:rsidRDefault="00866CB4" w:rsidP="00866CB4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2B8" w:rsidRPr="008642B8">
        <w:rPr>
          <w:sz w:val="28"/>
          <w:szCs w:val="28"/>
        </w:rPr>
        <w:t>Полезно использовать юридические базы информационных справочных систем типа «Консультант</w:t>
      </w:r>
      <w:r w:rsidR="008642B8">
        <w:rPr>
          <w:sz w:val="28"/>
          <w:szCs w:val="28"/>
        </w:rPr>
        <w:t xml:space="preserve"> Плюс», «Гарант»</w:t>
      </w:r>
      <w:r w:rsidR="008642B8" w:rsidRPr="008642B8">
        <w:rPr>
          <w:sz w:val="28"/>
          <w:szCs w:val="28"/>
        </w:rPr>
        <w:t xml:space="preserve"> и т.п. Для подбора литературы последних лет можно также изучать электронные каталоги библиотек и указатели содержания периодических изданий. Следует </w:t>
      </w:r>
      <w:r w:rsidR="008642B8">
        <w:rPr>
          <w:sz w:val="28"/>
          <w:szCs w:val="28"/>
        </w:rPr>
        <w:t>обратить внимание н</w:t>
      </w:r>
      <w:r w:rsidR="008642B8" w:rsidRPr="008642B8">
        <w:rPr>
          <w:sz w:val="28"/>
          <w:szCs w:val="28"/>
        </w:rPr>
        <w:t xml:space="preserve">а </w:t>
      </w:r>
      <w:r w:rsidR="008642B8">
        <w:rPr>
          <w:sz w:val="28"/>
          <w:szCs w:val="28"/>
        </w:rPr>
        <w:t>такие периодические</w:t>
      </w:r>
      <w:r w:rsidR="008642B8" w:rsidRPr="008642B8">
        <w:rPr>
          <w:sz w:val="28"/>
          <w:szCs w:val="28"/>
        </w:rPr>
        <w:t xml:space="preserve"> издани</w:t>
      </w:r>
      <w:r w:rsidR="008642B8">
        <w:rPr>
          <w:sz w:val="28"/>
          <w:szCs w:val="28"/>
        </w:rPr>
        <w:t>я как «</w:t>
      </w:r>
      <w:r w:rsidR="008642B8" w:rsidRPr="008642B8">
        <w:rPr>
          <w:sz w:val="28"/>
          <w:szCs w:val="28"/>
        </w:rPr>
        <w:t>Российская газета</w:t>
      </w:r>
      <w:r w:rsidR="008642B8">
        <w:rPr>
          <w:sz w:val="28"/>
          <w:szCs w:val="28"/>
        </w:rPr>
        <w:t>», «</w:t>
      </w:r>
      <w:r w:rsidR="008642B8" w:rsidRPr="008642B8">
        <w:rPr>
          <w:sz w:val="28"/>
          <w:szCs w:val="28"/>
        </w:rPr>
        <w:t>Собрание законо</w:t>
      </w:r>
      <w:r w:rsidR="008642B8">
        <w:rPr>
          <w:sz w:val="28"/>
          <w:szCs w:val="28"/>
        </w:rPr>
        <w:t>дательства Российской Федерации», «</w:t>
      </w:r>
      <w:r w:rsidR="008642B8" w:rsidRPr="008642B8">
        <w:rPr>
          <w:sz w:val="28"/>
          <w:szCs w:val="28"/>
        </w:rPr>
        <w:t>Бюллетень нормативных актов федеральных органов исполнительной власти</w:t>
      </w:r>
      <w:r w:rsidR="008642B8">
        <w:rPr>
          <w:sz w:val="28"/>
          <w:szCs w:val="28"/>
        </w:rPr>
        <w:t>», «</w:t>
      </w:r>
      <w:r w:rsidR="008642B8" w:rsidRPr="008642B8">
        <w:rPr>
          <w:sz w:val="28"/>
          <w:szCs w:val="28"/>
        </w:rPr>
        <w:t>Бюллетень Верховного суда РФ</w:t>
      </w:r>
      <w:r w:rsidR="008642B8">
        <w:rPr>
          <w:sz w:val="28"/>
          <w:szCs w:val="28"/>
        </w:rPr>
        <w:t>», «В</w:t>
      </w:r>
      <w:r w:rsidR="008642B8" w:rsidRPr="008642B8">
        <w:rPr>
          <w:sz w:val="28"/>
          <w:szCs w:val="28"/>
        </w:rPr>
        <w:t>ес</w:t>
      </w:r>
      <w:r w:rsidR="008642B8">
        <w:rPr>
          <w:sz w:val="28"/>
          <w:szCs w:val="28"/>
        </w:rPr>
        <w:t>тник экономического правосудия Российской Ф</w:t>
      </w:r>
      <w:r w:rsidR="008642B8" w:rsidRPr="008642B8">
        <w:rPr>
          <w:sz w:val="28"/>
          <w:szCs w:val="28"/>
        </w:rPr>
        <w:t>едерации</w:t>
      </w:r>
      <w:r w:rsidR="008642B8">
        <w:rPr>
          <w:sz w:val="28"/>
          <w:szCs w:val="28"/>
        </w:rPr>
        <w:t>», «</w:t>
      </w:r>
      <w:r w:rsidR="008642B8" w:rsidRPr="008642B8">
        <w:rPr>
          <w:sz w:val="28"/>
          <w:szCs w:val="28"/>
        </w:rPr>
        <w:t>Вестник Конституционного Суда РФ</w:t>
      </w:r>
      <w:r w:rsidR="008642B8">
        <w:rPr>
          <w:sz w:val="28"/>
          <w:szCs w:val="28"/>
        </w:rPr>
        <w:t>», «Бюллетень Министерства юстиции Российской Федерации»</w:t>
      </w:r>
      <w:r w:rsidR="008642B8" w:rsidRPr="008642B8">
        <w:rPr>
          <w:sz w:val="28"/>
          <w:szCs w:val="28"/>
        </w:rPr>
        <w:t xml:space="preserve"> и другие ведущие федеральные и региональные юридические издания).</w:t>
      </w:r>
    </w:p>
    <w:p w14:paraId="17D7A09F" w14:textId="77777777" w:rsidR="00A638B2" w:rsidRPr="00A638B2" w:rsidRDefault="00866CB4" w:rsidP="00866CB4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38B2">
        <w:rPr>
          <w:sz w:val="28"/>
          <w:szCs w:val="28"/>
        </w:rPr>
        <w:t xml:space="preserve">Для исследования </w:t>
      </w:r>
      <w:r w:rsidR="00A638B2" w:rsidRPr="00A638B2">
        <w:rPr>
          <w:b/>
          <w:sz w:val="28"/>
          <w:szCs w:val="28"/>
        </w:rPr>
        <w:t>материалов судебной практики</w:t>
      </w:r>
      <w:r w:rsidR="00A638B2">
        <w:rPr>
          <w:sz w:val="28"/>
          <w:szCs w:val="28"/>
        </w:rPr>
        <w:t xml:space="preserve"> можно воспользоваться </w:t>
      </w:r>
      <w:r w:rsidR="00A638B2" w:rsidRPr="00A638B2">
        <w:rPr>
          <w:b/>
          <w:sz w:val="28"/>
          <w:szCs w:val="28"/>
        </w:rPr>
        <w:t>сайтом Судебные и нормативные акты РФ</w:t>
      </w:r>
      <w:r w:rsidR="00A638B2" w:rsidRPr="00A638B2">
        <w:rPr>
          <w:b/>
        </w:rPr>
        <w:t xml:space="preserve"> (</w:t>
      </w:r>
      <w:r w:rsidR="00A638B2" w:rsidRPr="00A638B2">
        <w:rPr>
          <w:b/>
          <w:sz w:val="28"/>
          <w:szCs w:val="28"/>
        </w:rPr>
        <w:t>https://sudact.ru/)</w:t>
      </w:r>
    </w:p>
    <w:p w14:paraId="4639AEBB" w14:textId="77777777" w:rsidR="008642B8" w:rsidRPr="008642B8" w:rsidRDefault="008642B8" w:rsidP="00866CB4">
      <w:pPr>
        <w:tabs>
          <w:tab w:val="left" w:pos="709"/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Знакомясь с содержанием научной литературы, важно следить за ходом авторской мысли, уметь отличать выдвинутые автором гипотезы от собранных и приведенных им доказательств и иллюстративного материала. Работая с литературными источниками, необходимо делать выписки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 xml:space="preserve">наиболее важных </w:t>
      </w:r>
      <w:r w:rsidRPr="008642B8">
        <w:rPr>
          <w:sz w:val="28"/>
          <w:szCs w:val="28"/>
        </w:rPr>
        <w:lastRenderedPageBreak/>
        <w:t>положений, что поможет накопить нужные сведения и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облегчит запоминание. При этом необходимо четко фиксировать источник,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откуда взята информация (фамилию и инициалы автора, полное название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книги, статьи, издательство, год издания, страницу).</w:t>
      </w:r>
    </w:p>
    <w:p w14:paraId="2DF113E7" w14:textId="77777777" w:rsidR="008642B8" w:rsidRDefault="008642B8" w:rsidP="00866CB4">
      <w:pPr>
        <w:tabs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При изучении литературы не следует стремиться только к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заимствованию материала. Необходимо осмыслить найденную информацию,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при этом целесообразно письменно фиксировать свои размышления. Этот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процесс должен продолжаться в течение всей работы над темой, тогда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собственные мысли, возникшие в ходе знакомства с чужими работами,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послужат основой для получения нового знания.</w:t>
      </w:r>
    </w:p>
    <w:p w14:paraId="149541D6" w14:textId="77777777" w:rsidR="008642B8" w:rsidRPr="008642B8" w:rsidRDefault="008642B8" w:rsidP="00866CB4">
      <w:pPr>
        <w:tabs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После предварительного ознакомления с литературой по теме курсовой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работы и выяснения ее основных проблемных вопросов можно приступить к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составлению плана работы.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Составление плана работы является ответственным этапом выполнения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курсовой работы.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Правильно построенный план служит организующим началом,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помогает обобщить и систематизировать накопленный материал,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способствует последовательному логическому изложению.</w:t>
      </w:r>
      <w:r w:rsidRPr="008642B8">
        <w:t xml:space="preserve"> </w:t>
      </w:r>
      <w:r w:rsidRPr="008642B8">
        <w:rPr>
          <w:sz w:val="28"/>
          <w:szCs w:val="28"/>
        </w:rPr>
        <w:t>Составленный план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не носит окончательного характера, а может дополняться, изменяться, так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как в творческом исследовании план всегда имеет динамический характер.</w:t>
      </w:r>
    </w:p>
    <w:p w14:paraId="3D0B7C12" w14:textId="77777777" w:rsidR="008642B8" w:rsidRDefault="008642B8" w:rsidP="00866CB4">
      <w:pPr>
        <w:tabs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План работы указывается в оглавлении и располагается на второй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странице работы.</w:t>
      </w:r>
      <w:r>
        <w:rPr>
          <w:sz w:val="28"/>
          <w:szCs w:val="28"/>
        </w:rPr>
        <w:t xml:space="preserve"> </w:t>
      </w:r>
    </w:p>
    <w:p w14:paraId="7CA38365" w14:textId="77777777" w:rsidR="008642B8" w:rsidRDefault="008642B8" w:rsidP="00866CB4">
      <w:pPr>
        <w:tabs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При составлении плана необходимо учесть, что первая глава работы,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как правило, вводит в проблематику темы, в ней характеризуется состояние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теории исследования затронутой проблематики, анализируется история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развития вопроса и т.д. В последующих главах проводится подробный анализ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предмета исследования, рассматриваются его основные характеристики.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Приводятся доказательства ранее выдвинутых положений, и строится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аргументация для выработки конкретных предложений.</w:t>
      </w:r>
    </w:p>
    <w:p w14:paraId="27F4B720" w14:textId="77777777" w:rsidR="00866CB4" w:rsidRDefault="00866CB4" w:rsidP="00866CB4">
      <w:pPr>
        <w:tabs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</w:p>
    <w:p w14:paraId="1CEC0477" w14:textId="77777777" w:rsidR="00846154" w:rsidRPr="008642B8" w:rsidRDefault="00846154" w:rsidP="00866CB4">
      <w:pPr>
        <w:tabs>
          <w:tab w:val="left" w:pos="1487"/>
        </w:tabs>
        <w:spacing w:line="360" w:lineRule="auto"/>
        <w:ind w:firstLine="709"/>
        <w:jc w:val="both"/>
        <w:rPr>
          <w:sz w:val="28"/>
          <w:szCs w:val="28"/>
        </w:rPr>
      </w:pPr>
    </w:p>
    <w:p w14:paraId="25740181" w14:textId="4377303B" w:rsidR="008642B8" w:rsidRDefault="008642B8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5" w:name="_Toc116545498"/>
      <w:r w:rsidRPr="008642B8">
        <w:rPr>
          <w:b/>
          <w:sz w:val="28"/>
          <w:szCs w:val="28"/>
        </w:rPr>
        <w:lastRenderedPageBreak/>
        <w:t>Обоснование актуальности темы, теоретико</w:t>
      </w:r>
      <w:r>
        <w:rPr>
          <w:b/>
          <w:sz w:val="28"/>
          <w:szCs w:val="28"/>
        </w:rPr>
        <w:t>-</w:t>
      </w:r>
      <w:r w:rsidRPr="008642B8">
        <w:rPr>
          <w:b/>
          <w:sz w:val="28"/>
          <w:szCs w:val="28"/>
        </w:rPr>
        <w:t>методологической основы исследования; формулирование цели, гипотезы, определение задач, предмета и объекта исследования</w:t>
      </w:r>
      <w:r>
        <w:rPr>
          <w:b/>
          <w:sz w:val="28"/>
          <w:szCs w:val="28"/>
        </w:rPr>
        <w:t xml:space="preserve"> (написание введения)</w:t>
      </w:r>
      <w:bookmarkEnd w:id="5"/>
    </w:p>
    <w:p w14:paraId="6E6A7525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8642B8">
        <w:rPr>
          <w:b/>
          <w:sz w:val="28"/>
          <w:szCs w:val="28"/>
        </w:rPr>
        <w:t>в</w:t>
      </w:r>
      <w:r w:rsidRPr="001A37E6">
        <w:rPr>
          <w:b/>
          <w:sz w:val="28"/>
          <w:szCs w:val="28"/>
        </w:rPr>
        <w:t>ведении</w:t>
      </w:r>
      <w:r>
        <w:rPr>
          <w:b/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кратко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современность,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вопросы, которые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будут рассмотрены 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данной работе.</w:t>
      </w:r>
    </w:p>
    <w:p w14:paraId="051D10FE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Введение должно быть выстроено по определенной структуре и должно содержать актуальность исследования, объект и предмет исследования</w:t>
      </w:r>
      <w:r>
        <w:rPr>
          <w:sz w:val="28"/>
          <w:szCs w:val="28"/>
        </w:rPr>
        <w:t>,</w:t>
      </w:r>
      <w:r w:rsidRPr="001A37E6">
        <w:rPr>
          <w:sz w:val="28"/>
          <w:szCs w:val="28"/>
        </w:rPr>
        <w:t xml:space="preserve"> цель и задачи работы, степень</w:t>
      </w:r>
      <w:r>
        <w:rPr>
          <w:sz w:val="28"/>
          <w:szCs w:val="28"/>
        </w:rPr>
        <w:t xml:space="preserve"> научной</w:t>
      </w:r>
      <w:r w:rsidRPr="001A37E6">
        <w:rPr>
          <w:sz w:val="28"/>
          <w:szCs w:val="28"/>
        </w:rPr>
        <w:t xml:space="preserve"> разработанности проблемы, методологию исследования, сведения о структуре исследования. </w:t>
      </w:r>
    </w:p>
    <w:p w14:paraId="4721A030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Объем введения должен быть примерно 2-3 страницы.</w:t>
      </w:r>
    </w:p>
    <w:p w14:paraId="700B28F3" w14:textId="77777777" w:rsidR="008642B8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b/>
          <w:sz w:val="28"/>
          <w:szCs w:val="28"/>
        </w:rPr>
        <w:t>Актуальность исследования</w:t>
      </w:r>
      <w:r w:rsidRPr="001A37E6">
        <w:rPr>
          <w:sz w:val="28"/>
          <w:szCs w:val="28"/>
        </w:rPr>
        <w:t xml:space="preserve"> должна раскрывать важность изучения рассматриваемой проблематики</w:t>
      </w:r>
      <w:r>
        <w:rPr>
          <w:sz w:val="28"/>
          <w:szCs w:val="28"/>
        </w:rPr>
        <w:t xml:space="preserve">. </w:t>
      </w:r>
      <w:r w:rsidRPr="008642B8">
        <w:rPr>
          <w:sz w:val="28"/>
          <w:szCs w:val="28"/>
        </w:rPr>
        <w:t>Актуальность темы обосновывается с опорой на общественную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 xml:space="preserve">практику, на нужды людей, сталкивающихся с проблемами </w:t>
      </w:r>
      <w:r>
        <w:rPr>
          <w:sz w:val="28"/>
          <w:szCs w:val="28"/>
        </w:rPr>
        <w:t>правового</w:t>
      </w:r>
      <w:r w:rsidRPr="008642B8">
        <w:rPr>
          <w:sz w:val="28"/>
          <w:szCs w:val="28"/>
        </w:rPr>
        <w:t xml:space="preserve"> характера. Актуальной является такая тема, которая ставит целью поиск ответа на вопрос, продиктованный требованиями практической деятельности людей, сталкивающихся либо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 отсутствием готового ответа в соответствующей литературе, либо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 наличием разных точек зрения на проблему.</w:t>
      </w:r>
    </w:p>
    <w:p w14:paraId="772EF879" w14:textId="77777777" w:rsidR="008642B8" w:rsidRPr="008642B8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п</w:t>
      </w:r>
      <w:r w:rsidRPr="008642B8">
        <w:rPr>
          <w:sz w:val="28"/>
          <w:szCs w:val="28"/>
        </w:rPr>
        <w:t>ривести факты или статистические данные, результаты известных научных или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практических достижений, нормативные документы или другие доводы, которые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подтверждают важность и необходимость проведения исследования по выбранной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теме.</w:t>
      </w:r>
    </w:p>
    <w:p w14:paraId="5FFF2015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Пояснить, что определяет своевременность исследования, т. е. почему данная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тема должна быть исследована именно сейчас.</w:t>
      </w:r>
    </w:p>
    <w:p w14:paraId="597EB5A5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ценится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собственное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автора и,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непосредственно,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видение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значимости исследуемых вопросов. Поскольку если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автор хорошо разобрался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 особенностях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изучаемого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 он без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 w:rsidR="00AD50D4">
        <w:rPr>
          <w:sz w:val="28"/>
          <w:szCs w:val="28"/>
        </w:rPr>
        <w:t>раскрыть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теоретические,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так 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вопросы.</w:t>
      </w:r>
    </w:p>
    <w:p w14:paraId="6D0B69FC" w14:textId="77777777" w:rsidR="008642B8" w:rsidRDefault="008642B8" w:rsidP="001770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42B8">
        <w:rPr>
          <w:b/>
          <w:sz w:val="28"/>
          <w:szCs w:val="28"/>
        </w:rPr>
        <w:t>Объект и предмет курсовой работы.</w:t>
      </w:r>
    </w:p>
    <w:p w14:paraId="69EDC9BA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Объект исследования – это событие, явление, предмет на который </w:t>
      </w:r>
      <w:r w:rsidRPr="001A37E6">
        <w:rPr>
          <w:sz w:val="28"/>
          <w:szCs w:val="28"/>
        </w:rPr>
        <w:lastRenderedPageBreak/>
        <w:t>направленно исследования.</w:t>
      </w:r>
    </w:p>
    <w:p w14:paraId="6260D509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Предмет исследования – определенная часть, свойство, характеристика объекта.</w:t>
      </w:r>
    </w:p>
    <w:p w14:paraId="37D9ACC3" w14:textId="77777777" w:rsidR="008642B8" w:rsidRPr="008642B8" w:rsidRDefault="008642B8" w:rsidP="001770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42B8">
        <w:rPr>
          <w:b/>
          <w:sz w:val="28"/>
          <w:szCs w:val="28"/>
        </w:rPr>
        <w:t xml:space="preserve"> </w:t>
      </w:r>
      <w:r w:rsidRPr="001A37E6">
        <w:rPr>
          <w:sz w:val="28"/>
          <w:szCs w:val="28"/>
        </w:rPr>
        <w:t>Объект определяет, что конкретно вы будете изучать в данной теме,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 предмет более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узок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конкретен.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есть,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представляющей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объект исследования,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выделяется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либо процесс, либо часть этой системы, который 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пресловутым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предметом.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Другими словами,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предмет –это</w:t>
      </w:r>
      <w:r w:rsidR="001770DC">
        <w:rPr>
          <w:sz w:val="28"/>
          <w:szCs w:val="28"/>
        </w:rPr>
        <w:t xml:space="preserve"> </w:t>
      </w:r>
      <w:r w:rsidRPr="001A37E6">
        <w:rPr>
          <w:spacing w:val="-2"/>
          <w:sz w:val="28"/>
          <w:szCs w:val="28"/>
        </w:rPr>
        <w:t>«</w:t>
      </w:r>
      <w:r w:rsidRPr="001A37E6">
        <w:rPr>
          <w:sz w:val="28"/>
          <w:szCs w:val="28"/>
        </w:rPr>
        <w:t>повод»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объекта.</w:t>
      </w:r>
      <w:r>
        <w:rPr>
          <w:sz w:val="28"/>
          <w:szCs w:val="28"/>
        </w:rPr>
        <w:t xml:space="preserve"> </w:t>
      </w:r>
      <w:r w:rsidRPr="008642B8">
        <w:rPr>
          <w:b/>
          <w:sz w:val="28"/>
          <w:szCs w:val="28"/>
        </w:rPr>
        <w:t>Объект и предмет исследования всецело зависят от темы исследования.</w:t>
      </w:r>
    </w:p>
    <w:p w14:paraId="34C57D4C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>Объектом</w:t>
      </w:r>
      <w:r w:rsidRPr="001A37E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в юридических науках </w:t>
      </w:r>
      <w:r w:rsidRPr="001A37E6">
        <w:rPr>
          <w:sz w:val="28"/>
          <w:szCs w:val="28"/>
        </w:rPr>
        <w:t xml:space="preserve">всегда выступают </w:t>
      </w:r>
      <w:r w:rsidRPr="008642B8">
        <w:rPr>
          <w:b/>
          <w:sz w:val="28"/>
          <w:szCs w:val="28"/>
        </w:rPr>
        <w:t>общественные отношения</w:t>
      </w:r>
      <w:r w:rsidRPr="001A37E6">
        <w:rPr>
          <w:sz w:val="28"/>
          <w:szCs w:val="28"/>
        </w:rPr>
        <w:t>, возникающие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правового регулирования, какой- либо деятельности.</w:t>
      </w:r>
    </w:p>
    <w:p w14:paraId="176498E4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Pr="008642B8">
        <w:rPr>
          <w:sz w:val="28"/>
          <w:szCs w:val="28"/>
        </w:rPr>
        <w:t>и</w:t>
      </w:r>
      <w:r w:rsidRPr="001A37E6">
        <w:rPr>
          <w:sz w:val="28"/>
          <w:szCs w:val="28"/>
        </w:rPr>
        <w:t>сследования</w:t>
      </w:r>
      <w:r w:rsidR="001770DC">
        <w:rPr>
          <w:sz w:val="28"/>
          <w:szCs w:val="28"/>
        </w:rPr>
        <w:t xml:space="preserve"> составляют </w:t>
      </w:r>
      <w:r w:rsidRPr="001A37E6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х</w:t>
      </w:r>
      <w:r w:rsidRPr="001A37E6">
        <w:rPr>
          <w:sz w:val="28"/>
          <w:szCs w:val="28"/>
        </w:rPr>
        <w:t>арактеризующие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касающиеся</w:t>
      </w:r>
      <w:r>
        <w:rPr>
          <w:sz w:val="28"/>
          <w:szCs w:val="28"/>
        </w:rPr>
        <w:t xml:space="preserve"> данной части общественных отношений</w:t>
      </w:r>
      <w:r w:rsidRPr="001A37E6">
        <w:rPr>
          <w:sz w:val="28"/>
          <w:szCs w:val="28"/>
        </w:rPr>
        <w:t>.</w:t>
      </w:r>
    </w:p>
    <w:p w14:paraId="094A12DC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Если Вы сумели усвоить эту простую истину, и у Вас появилось четкое понимание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ОБЪЕКТА и ПРЕДМЕТА курсовой работы, то вам не составит труда написать курсовую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теоретическую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практическую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часть,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путаясь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элементах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исследования.</w:t>
      </w:r>
    </w:p>
    <w:p w14:paraId="79C245F4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НАПРИМЕР:</w:t>
      </w:r>
    </w:p>
    <w:p w14:paraId="2D029F26" w14:textId="77777777" w:rsidR="008642B8" w:rsidRPr="008642B8" w:rsidRDefault="007648D4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КУРСОВОЙ РАБОТЫ</w:t>
      </w:r>
      <w:r w:rsidR="008642B8" w:rsidRPr="008642B8">
        <w:rPr>
          <w:sz w:val="28"/>
          <w:szCs w:val="28"/>
        </w:rPr>
        <w:t xml:space="preserve"> - «ПРАВОВОЕ РЕГУЛИРОВАНИЕ ЗАКЛЮЧЕНИЯ ДОГОВОРА ПОСТАВКИ»</w:t>
      </w:r>
    </w:p>
    <w:p w14:paraId="58A031DF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proofErr w:type="gramStart"/>
      <w:r w:rsidRPr="001A37E6">
        <w:rPr>
          <w:sz w:val="28"/>
          <w:szCs w:val="28"/>
        </w:rPr>
        <w:t>- это</w:t>
      </w:r>
      <w:proofErr w:type="gramEnd"/>
      <w:r w:rsidRPr="001A37E6">
        <w:rPr>
          <w:sz w:val="28"/>
          <w:szCs w:val="28"/>
        </w:rPr>
        <w:t xml:space="preserve"> общественные отношения, возникающие в сфере заключении договора поставки.</w:t>
      </w:r>
    </w:p>
    <w:p w14:paraId="14A61347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37E6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нор</w:t>
      </w:r>
      <w:r>
        <w:rPr>
          <w:sz w:val="28"/>
          <w:szCs w:val="28"/>
        </w:rPr>
        <w:t>мативно-правовые акты, регулирующие заключение</w:t>
      </w:r>
      <w:r w:rsidRPr="001A37E6">
        <w:rPr>
          <w:sz w:val="28"/>
          <w:szCs w:val="28"/>
        </w:rPr>
        <w:t xml:space="preserve"> договора поставки</w:t>
      </w:r>
      <w:r>
        <w:rPr>
          <w:sz w:val="28"/>
          <w:szCs w:val="28"/>
        </w:rPr>
        <w:t>.</w:t>
      </w:r>
    </w:p>
    <w:p w14:paraId="423E4769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642B8">
        <w:rPr>
          <w:b/>
          <w:sz w:val="28"/>
          <w:szCs w:val="28"/>
        </w:rPr>
        <w:t>Цель и задачи курсовой работы.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Главный приоритет курсовой работы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 есть ее цель, которая придает 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смысл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изначально призвана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влиять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содержание.</w:t>
      </w:r>
    </w:p>
    <w:p w14:paraId="6A465EF5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в</w:t>
      </w:r>
      <w:r w:rsidRPr="001A37E6">
        <w:rPr>
          <w:sz w:val="28"/>
          <w:szCs w:val="28"/>
        </w:rPr>
        <w:t>ажно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 xml:space="preserve">Частично </w:t>
      </w:r>
      <w:r w:rsidRPr="008642B8">
        <w:rPr>
          <w:sz w:val="28"/>
          <w:szCs w:val="28"/>
        </w:rPr>
        <w:lastRenderedPageBreak/>
        <w:t>определение цели содержится уже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в самом названии курсовой работы. Определение цели вытекает из определения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 xml:space="preserve">объекта и предмета </w:t>
      </w:r>
      <w:r>
        <w:rPr>
          <w:sz w:val="28"/>
          <w:szCs w:val="28"/>
        </w:rPr>
        <w:t>и</w:t>
      </w:r>
      <w:r w:rsidRPr="008642B8">
        <w:rPr>
          <w:sz w:val="28"/>
          <w:szCs w:val="28"/>
        </w:rPr>
        <w:t>сследования, оно также</w:t>
      </w:r>
      <w:r>
        <w:rPr>
          <w:sz w:val="28"/>
          <w:szCs w:val="28"/>
        </w:rPr>
        <w:t xml:space="preserve"> с</w:t>
      </w:r>
      <w:r w:rsidRPr="008642B8">
        <w:rPr>
          <w:sz w:val="28"/>
          <w:szCs w:val="28"/>
        </w:rPr>
        <w:t>троится на основе изучения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литературы, в которой представлены данные о современном состоянии проблемы.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После сбора и первичной обработки литературы, по заданной в курсовой работе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теме,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проблему,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подумать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решить.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Получив ответ на вопрос, что нужно сделать для ее решения, </w:t>
      </w:r>
      <w:proofErr w:type="gramStart"/>
      <w:r w:rsidRPr="001A37E6">
        <w:rPr>
          <w:sz w:val="28"/>
          <w:szCs w:val="28"/>
        </w:rPr>
        <w:t>вы собственно</w:t>
      </w:r>
      <w:proofErr w:type="gramEnd"/>
      <w:r w:rsidRPr="001A37E6">
        <w:rPr>
          <w:sz w:val="28"/>
          <w:szCs w:val="28"/>
        </w:rPr>
        <w:t xml:space="preserve"> и получите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строиться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формироваться план проекта. </w:t>
      </w:r>
    </w:p>
    <w:p w14:paraId="28B5D8B6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начинается с существительного (анализ, исследование, проблема и т.д.)</w:t>
      </w:r>
    </w:p>
    <w:p w14:paraId="634793AF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Цель – это итог, результат данной работы ради которого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курсовая и выполняется.</w:t>
      </w:r>
      <w:r w:rsidRPr="008642B8">
        <w:rPr>
          <w:sz w:val="28"/>
          <w:szCs w:val="28"/>
        </w:rPr>
        <w:t xml:space="preserve"> </w:t>
      </w:r>
    </w:p>
    <w:p w14:paraId="4BF98B0C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НАПРИМЕР:</w:t>
      </w:r>
    </w:p>
    <w:p w14:paraId="3F582978" w14:textId="77777777" w:rsidR="008642B8" w:rsidRP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ТЕМА КУРСОВОЙ</w:t>
      </w:r>
      <w:r w:rsidR="007648D4">
        <w:rPr>
          <w:sz w:val="28"/>
          <w:szCs w:val="28"/>
        </w:rPr>
        <w:t xml:space="preserve"> РАБОТЫ </w:t>
      </w:r>
      <w:r w:rsidRPr="008642B8">
        <w:rPr>
          <w:sz w:val="28"/>
          <w:szCs w:val="28"/>
        </w:rPr>
        <w:t>- «ПРАВОВОЕ РЕГУЛИРОВАНИЕ ЗАКЛЮЧЕНИЯ ДОГОВОРА ПОСТАВКИ»</w:t>
      </w:r>
    </w:p>
    <w:p w14:paraId="343BBFD4" w14:textId="77777777" w:rsidR="00846154" w:rsidRDefault="008642B8" w:rsidP="00846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КУРСОВОЙ РАБОТЫ</w:t>
      </w:r>
      <w:r w:rsidR="008461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в</w:t>
      </w:r>
      <w:r w:rsidRPr="001A37E6">
        <w:rPr>
          <w:sz w:val="28"/>
          <w:szCs w:val="28"/>
        </w:rPr>
        <w:t>ыявление</w:t>
      </w:r>
      <w:proofErr w:type="gramEnd"/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правового регулирования</w:t>
      </w:r>
      <w:r>
        <w:rPr>
          <w:sz w:val="28"/>
          <w:szCs w:val="28"/>
        </w:rPr>
        <w:t xml:space="preserve"> заключения </w:t>
      </w:r>
      <w:r w:rsidRPr="001A37E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поставки.</w:t>
      </w:r>
    </w:p>
    <w:p w14:paraId="733AFCAF" w14:textId="77777777" w:rsidR="008642B8" w:rsidRPr="00846154" w:rsidRDefault="00846154" w:rsidP="00846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8642B8" w:rsidRPr="008642B8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="008642B8" w:rsidRPr="008642B8">
        <w:rPr>
          <w:sz w:val="28"/>
          <w:szCs w:val="28"/>
        </w:rPr>
        <w:t>т собой конкретизацию цели в зависимости от условий ее достижения и предполага</w:t>
      </w:r>
      <w:r>
        <w:rPr>
          <w:sz w:val="28"/>
          <w:szCs w:val="28"/>
        </w:rPr>
        <w:t>ю</w:t>
      </w:r>
      <w:r w:rsidR="008642B8" w:rsidRPr="008642B8">
        <w:rPr>
          <w:sz w:val="28"/>
          <w:szCs w:val="28"/>
        </w:rPr>
        <w:t>т выбор средств для достижения цели исследования.</w:t>
      </w:r>
    </w:p>
    <w:p w14:paraId="38FCA928" w14:textId="092C77FC" w:rsidR="008642B8" w:rsidRPr="008642B8" w:rsidRDefault="008642B8" w:rsidP="00CA42B2">
      <w:pPr>
        <w:pStyle w:val="51"/>
        <w:tabs>
          <w:tab w:val="left" w:pos="1770"/>
        </w:tabs>
        <w:spacing w:line="360" w:lineRule="auto"/>
        <w:ind w:left="0" w:firstLine="709"/>
        <w:jc w:val="both"/>
        <w:outlineLvl w:val="9"/>
        <w:rPr>
          <w:b w:val="0"/>
          <w:sz w:val="28"/>
          <w:szCs w:val="28"/>
        </w:rPr>
      </w:pPr>
      <w:r w:rsidRPr="008642B8">
        <w:rPr>
          <w:b w:val="0"/>
          <w:sz w:val="28"/>
          <w:szCs w:val="28"/>
        </w:rPr>
        <w:t>Выбор и формулировка задач курсовой работы обусловлены делением цели исследования на подцели. Содержание задач конкретизирует цель исследования.</w:t>
      </w:r>
    </w:p>
    <w:p w14:paraId="4FF22671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основном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указывается следующее:</w:t>
      </w:r>
    </w:p>
    <w:p w14:paraId="17B99EC3" w14:textId="77777777" w:rsidR="008642B8" w:rsidRPr="001A37E6" w:rsidRDefault="00846154" w:rsidP="001770DC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8642B8" w:rsidRPr="001A37E6">
        <w:rPr>
          <w:sz w:val="28"/>
          <w:szCs w:val="28"/>
        </w:rPr>
        <w:t>зуч</w:t>
      </w:r>
      <w:r>
        <w:rPr>
          <w:sz w:val="28"/>
          <w:szCs w:val="28"/>
        </w:rPr>
        <w:t>ить</w:t>
      </w:r>
      <w:r w:rsidR="008642B8">
        <w:rPr>
          <w:sz w:val="28"/>
          <w:szCs w:val="28"/>
        </w:rPr>
        <w:t xml:space="preserve"> </w:t>
      </w:r>
      <w:r w:rsidR="008642B8" w:rsidRPr="001A37E6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… </w:t>
      </w:r>
      <w:r w:rsidR="008642B8" w:rsidRPr="001A37E6">
        <w:rPr>
          <w:sz w:val="28"/>
          <w:szCs w:val="28"/>
        </w:rPr>
        <w:t>;</w:t>
      </w:r>
      <w:proofErr w:type="gramEnd"/>
    </w:p>
    <w:p w14:paraId="470C4CEC" w14:textId="77777777" w:rsidR="008642B8" w:rsidRPr="001A37E6" w:rsidRDefault="00846154" w:rsidP="001770DC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8642B8" w:rsidRPr="001A37E6">
        <w:rPr>
          <w:sz w:val="28"/>
          <w:szCs w:val="28"/>
        </w:rPr>
        <w:t>зуч</w:t>
      </w:r>
      <w:r>
        <w:rPr>
          <w:sz w:val="28"/>
          <w:szCs w:val="28"/>
        </w:rPr>
        <w:t>ить</w:t>
      </w:r>
      <w:r w:rsidR="008642B8">
        <w:rPr>
          <w:sz w:val="28"/>
          <w:szCs w:val="28"/>
        </w:rPr>
        <w:t xml:space="preserve"> </w:t>
      </w:r>
      <w:r w:rsidR="008642B8" w:rsidRPr="001A37E6">
        <w:rPr>
          <w:sz w:val="28"/>
          <w:szCs w:val="28"/>
        </w:rPr>
        <w:t>практическо</w:t>
      </w:r>
      <w:r>
        <w:rPr>
          <w:sz w:val="28"/>
          <w:szCs w:val="28"/>
        </w:rPr>
        <w:t>е</w:t>
      </w:r>
      <w:r w:rsidR="008642B8" w:rsidRPr="001A37E6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… </w:t>
      </w:r>
      <w:r w:rsidR="008642B8" w:rsidRPr="001A37E6">
        <w:rPr>
          <w:sz w:val="28"/>
          <w:szCs w:val="28"/>
        </w:rPr>
        <w:t>;</w:t>
      </w:r>
      <w:proofErr w:type="gramEnd"/>
    </w:p>
    <w:p w14:paraId="3DEFC869" w14:textId="77777777" w:rsidR="008642B8" w:rsidRPr="001A37E6" w:rsidRDefault="00846154" w:rsidP="001770DC">
      <w:pPr>
        <w:pStyle w:val="a4"/>
        <w:numPr>
          <w:ilvl w:val="1"/>
          <w:numId w:val="1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42B8" w:rsidRPr="001A37E6">
        <w:rPr>
          <w:sz w:val="28"/>
          <w:szCs w:val="28"/>
        </w:rPr>
        <w:t>азрабо</w:t>
      </w:r>
      <w:r>
        <w:rPr>
          <w:sz w:val="28"/>
          <w:szCs w:val="28"/>
        </w:rPr>
        <w:t>тать</w:t>
      </w:r>
      <w:r w:rsidR="008642B8">
        <w:rPr>
          <w:sz w:val="28"/>
          <w:szCs w:val="28"/>
        </w:rPr>
        <w:t xml:space="preserve"> </w:t>
      </w:r>
      <w:r w:rsidR="008642B8" w:rsidRPr="001A37E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8642B8">
        <w:rPr>
          <w:sz w:val="28"/>
          <w:szCs w:val="28"/>
        </w:rPr>
        <w:t xml:space="preserve"> </w:t>
      </w:r>
      <w:r w:rsidR="008642B8" w:rsidRPr="001A37E6">
        <w:rPr>
          <w:sz w:val="28"/>
          <w:szCs w:val="28"/>
        </w:rPr>
        <w:t>по</w:t>
      </w:r>
      <w:r w:rsidR="008642B8">
        <w:rPr>
          <w:sz w:val="28"/>
          <w:szCs w:val="28"/>
        </w:rPr>
        <w:t xml:space="preserve"> </w:t>
      </w:r>
      <w:r w:rsidR="008642B8" w:rsidRPr="001A37E6">
        <w:rPr>
          <w:sz w:val="28"/>
          <w:szCs w:val="28"/>
        </w:rPr>
        <w:t>совершенствованию</w:t>
      </w:r>
      <w:r w:rsidR="008642B8">
        <w:rPr>
          <w:sz w:val="28"/>
          <w:szCs w:val="28"/>
        </w:rPr>
        <w:t xml:space="preserve"> </w:t>
      </w:r>
      <w:r w:rsidR="008642B8" w:rsidRPr="001A37E6">
        <w:rPr>
          <w:sz w:val="28"/>
          <w:szCs w:val="28"/>
        </w:rPr>
        <w:t>рассматриваемой проблемы.</w:t>
      </w:r>
    </w:p>
    <w:p w14:paraId="32E83358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Четкая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определить,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lastRenderedPageBreak/>
        <w:t>каким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образом автор работы намерен исследовать выбранную тему</w:t>
      </w:r>
      <w:r>
        <w:rPr>
          <w:sz w:val="28"/>
          <w:szCs w:val="28"/>
        </w:rPr>
        <w:t>.</w:t>
      </w:r>
      <w:r w:rsidRPr="001A3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задачи повторяют подпункты основного текста, то есть подпункты глав курсовой работы. </w:t>
      </w:r>
      <w:r w:rsidRPr="001A37E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поставлены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верно,</w:t>
      </w:r>
      <w:r w:rsidR="00E43AE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легче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раскрыть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исследуемую тему, а также исследовать деятельность конкретного объекта. Кроме того,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задачи следует указывать во введении в определенном порядке. Иными словами, в том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каком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раскрывать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написания.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следовать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теоретического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практического.</w:t>
      </w:r>
      <w:r>
        <w:rPr>
          <w:sz w:val="28"/>
          <w:szCs w:val="28"/>
        </w:rPr>
        <w:t xml:space="preserve"> </w:t>
      </w:r>
    </w:p>
    <w:p w14:paraId="11069096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Таким образом, можно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сказать, что постановка задач должна описывать последовательность шагов, необходимых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цели.</w:t>
      </w:r>
    </w:p>
    <w:p w14:paraId="43E58742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должны начинаться с глагола (проанализировать, выявить, исследовать, дать характеристику и т.п.)</w:t>
      </w:r>
    </w:p>
    <w:p w14:paraId="5782D4BA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НАПРИМЕР:</w:t>
      </w:r>
    </w:p>
    <w:p w14:paraId="5127D709" w14:textId="77777777" w:rsidR="008642B8" w:rsidRPr="008642B8" w:rsidRDefault="007648D4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КУРСОВОЙ РАБОТЫ </w:t>
      </w:r>
      <w:r w:rsidR="008642B8" w:rsidRPr="008642B8">
        <w:rPr>
          <w:sz w:val="28"/>
          <w:szCs w:val="28"/>
        </w:rPr>
        <w:t>- «ПРАВОВОЕ РЕГУЛИРОВАНИЕ ЗАКЛЮЧЕНИЯ ДОГОВОРА ПОСТАВКИ»</w:t>
      </w:r>
    </w:p>
    <w:p w14:paraId="00714A97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КУРСОВОЙ РАБОТЫ:</w:t>
      </w:r>
    </w:p>
    <w:p w14:paraId="15473FED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-определить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поставки;</w:t>
      </w:r>
    </w:p>
    <w:p w14:paraId="696C1BFF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раскрыть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поставки;</w:t>
      </w:r>
    </w:p>
    <w:p w14:paraId="737AF41E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</w:t>
      </w:r>
      <w:r>
        <w:rPr>
          <w:sz w:val="28"/>
          <w:szCs w:val="28"/>
        </w:rPr>
        <w:t xml:space="preserve"> выявить проблемы </w:t>
      </w:r>
      <w:r w:rsidRPr="001A37E6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заключения </w:t>
      </w:r>
      <w:r w:rsidRPr="001A37E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поставки;</w:t>
      </w:r>
    </w:p>
    <w:p w14:paraId="4EF40966" w14:textId="77777777" w:rsidR="008642B8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</w:t>
      </w:r>
      <w:r>
        <w:rPr>
          <w:sz w:val="28"/>
          <w:szCs w:val="28"/>
        </w:rPr>
        <w:t xml:space="preserve"> про</w:t>
      </w:r>
      <w:r w:rsidRPr="001A37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поставки.</w:t>
      </w:r>
    </w:p>
    <w:p w14:paraId="03197A7B" w14:textId="77777777" w:rsidR="008642B8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b/>
          <w:sz w:val="28"/>
          <w:szCs w:val="28"/>
        </w:rPr>
        <w:t>Степень научной разработанности темы исследования</w:t>
      </w:r>
      <w:r w:rsidRPr="001A37E6">
        <w:rPr>
          <w:sz w:val="28"/>
          <w:szCs w:val="28"/>
        </w:rPr>
        <w:t xml:space="preserve"> – это анализ научной литературы по теме исследования. Здесь выявляются наиболее важные, дискуссионные вопросы изучаемой темы и наименее изученные аспекты проблемы.</w:t>
      </w:r>
    </w:p>
    <w:p w14:paraId="037C6DCB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НАПРИМЕР:</w:t>
      </w:r>
    </w:p>
    <w:p w14:paraId="578CC58F" w14:textId="77777777" w:rsidR="008642B8" w:rsidRPr="008642B8" w:rsidRDefault="00AD50D4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КУРСОВОЙ РАБОТЫ </w:t>
      </w:r>
      <w:r w:rsidR="008642B8" w:rsidRPr="008642B8">
        <w:rPr>
          <w:sz w:val="28"/>
          <w:szCs w:val="28"/>
        </w:rPr>
        <w:t>- «ПРАВОВОЕ РЕГУЛИРОВАНИЕ ЗАКЛЮЧЕНИЯ ДОГОВОРА ПОСТАВКИ»</w:t>
      </w:r>
    </w:p>
    <w:p w14:paraId="4E83F45A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 xml:space="preserve">О степени разработанности данной темы говорят многочисленные </w:t>
      </w:r>
      <w:r w:rsidRPr="008642B8">
        <w:rPr>
          <w:sz w:val="28"/>
          <w:szCs w:val="28"/>
        </w:rPr>
        <w:lastRenderedPageBreak/>
        <w:t>научные публикации, связанные с договором поставки и его основной проблематикой. В частности, в области правового исследования договора поставки работали т</w:t>
      </w:r>
      <w:r w:rsidR="007648D4">
        <w:rPr>
          <w:sz w:val="28"/>
          <w:szCs w:val="28"/>
        </w:rPr>
        <w:t>акие ученые, как Аксененко В.С.</w:t>
      </w:r>
      <w:r w:rsidRPr="008642B8">
        <w:rPr>
          <w:sz w:val="28"/>
          <w:szCs w:val="28"/>
        </w:rPr>
        <w:t>,</w:t>
      </w:r>
      <w:r w:rsidR="007648D4">
        <w:rPr>
          <w:sz w:val="28"/>
          <w:szCs w:val="28"/>
        </w:rPr>
        <w:t xml:space="preserve"> Дружинина Л.В., </w:t>
      </w:r>
      <w:proofErr w:type="spellStart"/>
      <w:r w:rsidR="007648D4">
        <w:rPr>
          <w:sz w:val="28"/>
          <w:szCs w:val="28"/>
        </w:rPr>
        <w:t>Коспанов</w:t>
      </w:r>
      <w:proofErr w:type="spellEnd"/>
      <w:r w:rsidR="007648D4">
        <w:rPr>
          <w:sz w:val="28"/>
          <w:szCs w:val="28"/>
        </w:rPr>
        <w:t xml:space="preserve"> А.А., </w:t>
      </w:r>
      <w:proofErr w:type="spellStart"/>
      <w:r w:rsidR="007648D4">
        <w:rPr>
          <w:sz w:val="28"/>
          <w:szCs w:val="28"/>
        </w:rPr>
        <w:t>Пустозерова</w:t>
      </w:r>
      <w:proofErr w:type="spellEnd"/>
      <w:r w:rsidR="007648D4">
        <w:rPr>
          <w:sz w:val="28"/>
          <w:szCs w:val="28"/>
        </w:rPr>
        <w:t xml:space="preserve"> В.М.</w:t>
      </w:r>
      <w:r w:rsidRPr="008642B8">
        <w:rPr>
          <w:sz w:val="28"/>
          <w:szCs w:val="28"/>
        </w:rPr>
        <w:t>, Церковников М.А. и др. В своих работах они дают критический анализ прошлых научных публикаций, сравнивают информацию с другими исследователями и выводят собственную точку зрения.</w:t>
      </w:r>
    </w:p>
    <w:p w14:paraId="37420374" w14:textId="77777777" w:rsidR="008642B8" w:rsidRPr="008642B8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b/>
          <w:sz w:val="28"/>
          <w:szCs w:val="28"/>
        </w:rPr>
        <w:t>Методология исследования</w:t>
      </w:r>
      <w:r w:rsidRPr="001A37E6">
        <w:rPr>
          <w:sz w:val="28"/>
          <w:szCs w:val="28"/>
        </w:rPr>
        <w:t xml:space="preserve"> – это теоретические разработки и практические методы</w:t>
      </w:r>
      <w:r w:rsidR="00846154">
        <w:rPr>
          <w:sz w:val="28"/>
          <w:szCs w:val="28"/>
        </w:rPr>
        <w:t>,</w:t>
      </w:r>
      <w:r w:rsidRPr="001A37E6">
        <w:rPr>
          <w:sz w:val="28"/>
          <w:szCs w:val="28"/>
        </w:rPr>
        <w:t xml:space="preserve"> с помощью котор</w:t>
      </w:r>
      <w:r w:rsidR="007648D4">
        <w:rPr>
          <w:sz w:val="28"/>
          <w:szCs w:val="28"/>
        </w:rPr>
        <w:t>ых решались поставленные задачи</w:t>
      </w:r>
      <w:r w:rsidRPr="008642B8">
        <w:rPr>
          <w:sz w:val="28"/>
          <w:szCs w:val="28"/>
        </w:rPr>
        <w:t>. При написании курсовой работы используется понятие методологии как совокупности методов научного познания, которые будут использоваться при исследовании предмета курсовой работы.</w:t>
      </w:r>
    </w:p>
    <w:p w14:paraId="7A8B3C0C" w14:textId="77777777" w:rsidR="008642B8" w:rsidRDefault="008642B8" w:rsidP="001770DC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НАПРИМЕР:</w:t>
      </w:r>
    </w:p>
    <w:p w14:paraId="4A8BA06E" w14:textId="77777777" w:rsidR="008642B8" w:rsidRPr="008642B8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 xml:space="preserve">ТЕМА КУРСОВОЙ </w:t>
      </w:r>
      <w:proofErr w:type="gramStart"/>
      <w:r w:rsidRPr="008642B8">
        <w:rPr>
          <w:sz w:val="28"/>
          <w:szCs w:val="28"/>
        </w:rPr>
        <w:t>РАБОТЫ  -</w:t>
      </w:r>
      <w:proofErr w:type="gramEnd"/>
      <w:r w:rsidRPr="008642B8">
        <w:rPr>
          <w:sz w:val="28"/>
          <w:szCs w:val="28"/>
        </w:rPr>
        <w:t xml:space="preserve"> «ПРАВОВОЕ РЕГУЛИРОВАНИЕ ЗАКЛЮЧЕНИЯ ДОГОВОРА ПОСТАВКИ»</w:t>
      </w:r>
    </w:p>
    <w:p w14:paraId="69967067" w14:textId="77777777" w:rsidR="008642B8" w:rsidRPr="008642B8" w:rsidRDefault="008642B8" w:rsidP="001770DC">
      <w:pPr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42B8">
        <w:rPr>
          <w:sz w:val="28"/>
          <w:szCs w:val="28"/>
        </w:rPr>
        <w:t>В качестве методологической базы нами использовался, прежде всего, традиционный для юридической науки формально-юридический метод.</w:t>
      </w:r>
      <w:r>
        <w:rPr>
          <w:sz w:val="28"/>
          <w:szCs w:val="28"/>
        </w:rPr>
        <w:t xml:space="preserve">   </w:t>
      </w:r>
      <w:r w:rsidRPr="008642B8">
        <w:rPr>
          <w:sz w:val="28"/>
          <w:szCs w:val="28"/>
        </w:rPr>
        <w:t>Также был применен социологический метод, который использовался в работе для изучения результативности решений, принимаемых государственно-политическими институтами.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Сравнительно-правовой метод позволил сопоставить сходные объекты познания, существующие одновременно или разделенные известным периодом времени. С помощью этого метода проанализировали количественные и качественные стороны объекта познания, теоретические и эмпирические его характеристики.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Кроме того, в работе были использованы исторический, системный и другие методы.</w:t>
      </w:r>
    </w:p>
    <w:p w14:paraId="4B631475" w14:textId="77777777" w:rsidR="008642B8" w:rsidRDefault="008642B8" w:rsidP="001770DC">
      <w:pPr>
        <w:tabs>
          <w:tab w:val="left" w:pos="14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642B8">
        <w:rPr>
          <w:b/>
          <w:sz w:val="28"/>
          <w:szCs w:val="28"/>
        </w:rPr>
        <w:t>Структура работы</w:t>
      </w:r>
      <w:r>
        <w:rPr>
          <w:b/>
          <w:sz w:val="28"/>
          <w:szCs w:val="28"/>
        </w:rPr>
        <w:t xml:space="preserve"> определяется содержанием работы. </w:t>
      </w:r>
    </w:p>
    <w:p w14:paraId="33149BB4" w14:textId="77777777" w:rsidR="008642B8" w:rsidRPr="008642B8" w:rsidRDefault="008642B8" w:rsidP="001770DC">
      <w:pPr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НАПРИМЕР:</w:t>
      </w:r>
    </w:p>
    <w:p w14:paraId="38A62201" w14:textId="77777777" w:rsidR="008642B8" w:rsidRDefault="008642B8" w:rsidP="001770DC">
      <w:pPr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b/>
          <w:sz w:val="28"/>
          <w:szCs w:val="28"/>
        </w:rPr>
        <w:t>Структура работы</w:t>
      </w:r>
      <w:r>
        <w:rPr>
          <w:b/>
          <w:sz w:val="28"/>
          <w:szCs w:val="28"/>
        </w:rPr>
        <w:t xml:space="preserve"> </w:t>
      </w:r>
      <w:r w:rsidRPr="008642B8">
        <w:rPr>
          <w:sz w:val="28"/>
          <w:szCs w:val="28"/>
        </w:rPr>
        <w:t>обусловлена поставленной целью и задачами. Исследование состоит из введения,</w:t>
      </w:r>
      <w:r>
        <w:rPr>
          <w:sz w:val="28"/>
          <w:szCs w:val="28"/>
        </w:rPr>
        <w:t xml:space="preserve"> двух</w:t>
      </w:r>
      <w:r w:rsidRPr="008642B8">
        <w:rPr>
          <w:sz w:val="28"/>
          <w:szCs w:val="28"/>
        </w:rPr>
        <w:t xml:space="preserve"> глав, поделенных на параграф</w:t>
      </w:r>
      <w:r>
        <w:rPr>
          <w:sz w:val="28"/>
          <w:szCs w:val="28"/>
        </w:rPr>
        <w:t>ы</w:t>
      </w:r>
      <w:r w:rsidRPr="008642B8">
        <w:rPr>
          <w:sz w:val="28"/>
          <w:szCs w:val="28"/>
        </w:rPr>
        <w:t>, заключения, списка использованн</w:t>
      </w:r>
      <w:r>
        <w:rPr>
          <w:sz w:val="28"/>
          <w:szCs w:val="28"/>
        </w:rPr>
        <w:t>ой литературы и приложений</w:t>
      </w:r>
      <w:r w:rsidRPr="008642B8">
        <w:rPr>
          <w:sz w:val="28"/>
          <w:szCs w:val="28"/>
        </w:rPr>
        <w:t>.</w:t>
      </w:r>
    </w:p>
    <w:p w14:paraId="5873637E" w14:textId="77777777" w:rsidR="00377C21" w:rsidRDefault="00377C21" w:rsidP="001770DC">
      <w:pPr>
        <w:tabs>
          <w:tab w:val="left" w:pos="14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образец написания введения смотрите в Приложении 1.</w:t>
      </w:r>
    </w:p>
    <w:p w14:paraId="5DBCBE86" w14:textId="02B5D4F6" w:rsidR="008642B8" w:rsidRPr="008642B8" w:rsidRDefault="008642B8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6" w:name="_Toc116545499"/>
      <w:r w:rsidRPr="008642B8">
        <w:rPr>
          <w:b/>
          <w:sz w:val="28"/>
          <w:szCs w:val="28"/>
        </w:rPr>
        <w:lastRenderedPageBreak/>
        <w:t>Написание основной части курсовой работы.</w:t>
      </w:r>
      <w:bookmarkEnd w:id="6"/>
    </w:p>
    <w:p w14:paraId="2CE60E25" w14:textId="77777777" w:rsidR="008642B8" w:rsidRPr="008642B8" w:rsidRDefault="008642B8" w:rsidP="001770DC">
      <w:pPr>
        <w:tabs>
          <w:tab w:val="left" w:pos="14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642B8">
        <w:rPr>
          <w:sz w:val="28"/>
          <w:szCs w:val="28"/>
        </w:rPr>
        <w:t>Основная часть курсовой работы – это текст работы, который содержит материалы, отражающие сущность, структуру и основные результаты выполненной работы. Структура и содержание основной части курсовой работы определяется целью и задачами работы, приведенными во введении. Содержание глав (разделов) и параграфов (подразделов) основной части курсовой работы студента должно соответствовать теме работы</w:t>
      </w:r>
    </w:p>
    <w:p w14:paraId="10B977C3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Курсовая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написана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научным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языком,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деловом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стиле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изложения</w:t>
      </w:r>
      <w:r w:rsidR="001770DC">
        <w:rPr>
          <w:sz w:val="28"/>
          <w:szCs w:val="28"/>
        </w:rPr>
        <w:t>.</w:t>
      </w:r>
      <w:r w:rsidR="001770DC" w:rsidRPr="001A37E6">
        <w:rPr>
          <w:sz w:val="28"/>
          <w:szCs w:val="28"/>
        </w:rPr>
        <w:t xml:space="preserve"> Конечно</w:t>
      </w:r>
      <w:r w:rsidRPr="001A37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допускать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орфографических,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смысловых,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фактических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ошибок.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Работая над текстом, старайтесь, чтобы он обладал собственной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стилистикой 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авторским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характером.</w:t>
      </w:r>
      <w:r w:rsidRPr="008642B8">
        <w:rPr>
          <w:sz w:val="28"/>
          <w:szCs w:val="28"/>
        </w:rPr>
        <w:t xml:space="preserve"> </w:t>
      </w:r>
    </w:p>
    <w:p w14:paraId="363430E8" w14:textId="77777777" w:rsidR="008642B8" w:rsidRPr="001A37E6" w:rsidRDefault="008642B8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написании</w:t>
      </w:r>
      <w:r>
        <w:rPr>
          <w:sz w:val="28"/>
          <w:szCs w:val="28"/>
        </w:rPr>
        <w:t xml:space="preserve"> теории и</w:t>
      </w:r>
      <w:r w:rsidRPr="001A37E6">
        <w:rPr>
          <w:sz w:val="28"/>
          <w:szCs w:val="28"/>
        </w:rPr>
        <w:t>спользуйте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источников – это наиболее эффективный способ работы над теоретической частью. Таким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продемонстрируете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Вашу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источниках информации, а также Вашу способность аргументировано доказывать точку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зрения.</w:t>
      </w:r>
    </w:p>
    <w:p w14:paraId="0B450F8C" w14:textId="77777777" w:rsidR="009D4389" w:rsidRPr="001A37E6" w:rsidRDefault="00EF7521" w:rsidP="001770D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Основной текст (содержание курсовой) должен отличаться достоверностью,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 весь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матери</w:t>
      </w:r>
      <w:r w:rsidR="00C07EBE" w:rsidRPr="001A37E6">
        <w:rPr>
          <w:sz w:val="28"/>
          <w:szCs w:val="28"/>
        </w:rPr>
        <w:t>а</w:t>
      </w:r>
      <w:r w:rsidRPr="001A37E6">
        <w:rPr>
          <w:sz w:val="28"/>
          <w:szCs w:val="28"/>
        </w:rPr>
        <w:t>л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должен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быть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доказуемым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чётким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изложением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аргументов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фактов,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приветствуется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логичное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последовательное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изложение</w:t>
      </w:r>
      <w:r w:rsidR="008642B8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материала.</w:t>
      </w:r>
    </w:p>
    <w:p w14:paraId="73722A79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Основная часть курсовой работы разделяется на главы, которые, в свою очередь, делятся на параграфы. Данная структура должна соответствовать решаемым задачам.</w:t>
      </w:r>
    </w:p>
    <w:p w14:paraId="7DD46222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Чаще всего в курсовой работе предполагается две главы. Первая глава должна быть посвящена теоретическим вопросам рассматриваемой проблемы. Практическая (или аналитическая) часть (обычно вторая глава) предполагает конкретизацию теоретической части, неразрывно связана с ней. </w:t>
      </w:r>
    </w:p>
    <w:p w14:paraId="57C5AE0F" w14:textId="77777777" w:rsidR="008642B8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Во второй главе решаются практические (или аналитические) задачи исследования</w:t>
      </w:r>
      <w:r w:rsidRPr="008642B8">
        <w:rPr>
          <w:sz w:val="28"/>
          <w:szCs w:val="28"/>
        </w:rPr>
        <w:t xml:space="preserve">. Проводится анализ реального состояния проблемы на примере </w:t>
      </w:r>
      <w:r>
        <w:rPr>
          <w:sz w:val="28"/>
          <w:szCs w:val="28"/>
        </w:rPr>
        <w:t xml:space="preserve">судебной практики, анализа работы государственных и муниципальных органов </w:t>
      </w:r>
      <w:r>
        <w:rPr>
          <w:sz w:val="28"/>
          <w:szCs w:val="28"/>
        </w:rPr>
        <w:lastRenderedPageBreak/>
        <w:t>власти.</w:t>
      </w:r>
      <w:r w:rsidRPr="008642B8">
        <w:rPr>
          <w:sz w:val="28"/>
          <w:szCs w:val="28"/>
        </w:rPr>
        <w:t xml:space="preserve"> Предлагаются возможные пути решения проблемы, излагаются методики и доказательства.</w:t>
      </w:r>
      <w:r>
        <w:t xml:space="preserve"> </w:t>
      </w:r>
      <w:r w:rsidRPr="001A37E6">
        <w:rPr>
          <w:sz w:val="28"/>
          <w:szCs w:val="28"/>
        </w:rPr>
        <w:t>В конце каждого параграфа желательно сделать небольшой вывод.</w:t>
      </w:r>
    </w:p>
    <w:p w14:paraId="55B34B17" w14:textId="77777777" w:rsidR="008642B8" w:rsidRPr="001A37E6" w:rsidRDefault="008642B8" w:rsidP="001770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объему теоретическая глава должна быть меньше практической.</w:t>
      </w:r>
    </w:p>
    <w:p w14:paraId="5A54A2CC" w14:textId="77777777" w:rsidR="008642B8" w:rsidRDefault="008642B8" w:rsidP="00CA42B2">
      <w:pPr>
        <w:pStyle w:val="51"/>
        <w:tabs>
          <w:tab w:val="left" w:pos="2327"/>
        </w:tabs>
        <w:spacing w:line="360" w:lineRule="auto"/>
        <w:ind w:left="0" w:firstLine="709"/>
        <w:jc w:val="both"/>
        <w:outlineLvl w:val="9"/>
        <w:rPr>
          <w:b w:val="0"/>
          <w:sz w:val="28"/>
          <w:szCs w:val="28"/>
        </w:rPr>
      </w:pPr>
      <w:r w:rsidRPr="008642B8">
        <w:rPr>
          <w:b w:val="0"/>
          <w:sz w:val="28"/>
          <w:szCs w:val="28"/>
        </w:rPr>
        <w:t>Названия глав и параграфов не должны дублировать название темы курсовой работы. Заголовки глав и параграфов должны быть лаконичными и соответствовать их содержанию.</w:t>
      </w:r>
    </w:p>
    <w:p w14:paraId="7BF64618" w14:textId="77777777" w:rsidR="008642B8" w:rsidRDefault="008642B8" w:rsidP="00CA42B2">
      <w:pPr>
        <w:pStyle w:val="51"/>
        <w:tabs>
          <w:tab w:val="left" w:pos="2327"/>
        </w:tabs>
        <w:spacing w:line="360" w:lineRule="auto"/>
        <w:ind w:left="0" w:firstLine="709"/>
        <w:jc w:val="both"/>
        <w:outlineLvl w:val="9"/>
        <w:rPr>
          <w:b w:val="0"/>
          <w:sz w:val="28"/>
          <w:szCs w:val="28"/>
        </w:rPr>
      </w:pPr>
      <w:r w:rsidRPr="008642B8">
        <w:rPr>
          <w:b w:val="0"/>
          <w:sz w:val="28"/>
          <w:szCs w:val="28"/>
        </w:rPr>
        <w:t xml:space="preserve">Работа должна содержать самостоятельный анализ нормативных правовых актов и научной литературы по теме (например, сопоставление различных точек зрения). На основе проведенного анализа нормативных правовых актов и научной литературы студент формулирует собственную точку зрения на проблему и аргументирует ее, либо присоединяется к одной из существующих точек зрения. </w:t>
      </w:r>
    </w:p>
    <w:p w14:paraId="31EC0CB1" w14:textId="77777777" w:rsidR="008642B8" w:rsidRDefault="008642B8" w:rsidP="00CA42B2">
      <w:pPr>
        <w:pStyle w:val="51"/>
        <w:tabs>
          <w:tab w:val="left" w:pos="2327"/>
        </w:tabs>
        <w:spacing w:line="360" w:lineRule="auto"/>
        <w:ind w:left="0" w:firstLine="709"/>
        <w:jc w:val="both"/>
        <w:outlineLvl w:val="9"/>
        <w:rPr>
          <w:b w:val="0"/>
          <w:sz w:val="28"/>
          <w:szCs w:val="28"/>
        </w:rPr>
      </w:pPr>
      <w:r w:rsidRPr="008642B8">
        <w:rPr>
          <w:b w:val="0"/>
          <w:sz w:val="28"/>
          <w:szCs w:val="28"/>
        </w:rPr>
        <w:t xml:space="preserve">При написании курсовой работы студент должен проявить профессиональные умения формулировать правовые дефиниции, грамотно использовать общепринятый в юриспруденции понятийный и </w:t>
      </w:r>
      <w:proofErr w:type="spellStart"/>
      <w:r w:rsidRPr="008642B8">
        <w:rPr>
          <w:b w:val="0"/>
          <w:sz w:val="28"/>
          <w:szCs w:val="28"/>
        </w:rPr>
        <w:t>категорийный</w:t>
      </w:r>
      <w:proofErr w:type="spellEnd"/>
      <w:r w:rsidRPr="008642B8">
        <w:rPr>
          <w:b w:val="0"/>
          <w:sz w:val="28"/>
          <w:szCs w:val="28"/>
        </w:rPr>
        <w:t xml:space="preserve"> аппарат. </w:t>
      </w:r>
    </w:p>
    <w:p w14:paraId="47AFB373" w14:textId="77777777" w:rsidR="008642B8" w:rsidRDefault="008642B8" w:rsidP="00CA42B2">
      <w:pPr>
        <w:pStyle w:val="51"/>
        <w:tabs>
          <w:tab w:val="left" w:pos="2327"/>
        </w:tabs>
        <w:spacing w:line="360" w:lineRule="auto"/>
        <w:ind w:left="0" w:firstLine="709"/>
        <w:jc w:val="both"/>
        <w:outlineLvl w:val="9"/>
        <w:rPr>
          <w:b w:val="0"/>
          <w:sz w:val="28"/>
          <w:szCs w:val="28"/>
        </w:rPr>
      </w:pPr>
      <w:r w:rsidRPr="008642B8">
        <w:rPr>
          <w:b w:val="0"/>
          <w:sz w:val="28"/>
          <w:szCs w:val="28"/>
        </w:rPr>
        <w:t>В курсовой работе обязательно делаются ссылки на используемые в тексте нормативные правовые акты, литературные источники, юридические факты и статистические данные. Заимствование текста из чужих произведений без ссылки может быть основанием для отказа в защите работы.</w:t>
      </w:r>
    </w:p>
    <w:p w14:paraId="3A8411C1" w14:textId="77777777" w:rsidR="001770DC" w:rsidRDefault="001770DC" w:rsidP="0022158A"/>
    <w:p w14:paraId="77A9DDD2" w14:textId="6A7E0D5B" w:rsidR="008642B8" w:rsidRPr="00CA42B2" w:rsidRDefault="008642B8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7" w:name="_Toc116545500"/>
      <w:r w:rsidRPr="00CA42B2">
        <w:rPr>
          <w:b/>
          <w:sz w:val="28"/>
          <w:szCs w:val="28"/>
        </w:rPr>
        <w:t>Формулировка выводов (написание заключения)</w:t>
      </w:r>
      <w:bookmarkEnd w:id="7"/>
    </w:p>
    <w:p w14:paraId="4AAFB0C8" w14:textId="77777777" w:rsidR="009D43C1" w:rsidRPr="001A37E6" w:rsidRDefault="00EF7521" w:rsidP="001A37E6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A37E6">
        <w:rPr>
          <w:b/>
          <w:sz w:val="28"/>
          <w:szCs w:val="28"/>
        </w:rPr>
        <w:t xml:space="preserve">Заключение </w:t>
      </w:r>
      <w:r w:rsidRPr="001A37E6">
        <w:rPr>
          <w:sz w:val="28"/>
          <w:szCs w:val="28"/>
        </w:rPr>
        <w:t>курсовой работы в основном состоит из умозаключений автора. Здесь</w:t>
      </w:r>
      <w:r w:rsidR="001770DC">
        <w:rPr>
          <w:sz w:val="28"/>
          <w:szCs w:val="28"/>
        </w:rPr>
        <w:t xml:space="preserve"> </w:t>
      </w:r>
      <w:r w:rsidR="009D43C1" w:rsidRPr="001A37E6">
        <w:rPr>
          <w:sz w:val="28"/>
          <w:szCs w:val="28"/>
        </w:rPr>
        <w:t xml:space="preserve">раскрываются научные результаты проведенного исследования. </w:t>
      </w:r>
    </w:p>
    <w:p w14:paraId="511DCD49" w14:textId="77777777" w:rsidR="009D43C1" w:rsidRDefault="009D43C1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Необходимо лаконично написать выводы по проведенному исследованию: как были решены поставленные задачи и достигнута цель работы. Соответственно структура заключения неразрывно связана с поставленными во введении задачами. Формулировки в заключении должны быть конкретными, четкими и не двусмысленными.</w:t>
      </w:r>
    </w:p>
    <w:p w14:paraId="7F59412F" w14:textId="77777777" w:rsidR="008642B8" w:rsidRPr="008642B8" w:rsidRDefault="008642B8" w:rsidP="008642B8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lastRenderedPageBreak/>
        <w:t>Предложения (рекомендации) могут быть в виде:</w:t>
      </w:r>
    </w:p>
    <w:p w14:paraId="1E2695D9" w14:textId="77777777" w:rsidR="008642B8" w:rsidRPr="008642B8" w:rsidRDefault="008642B8" w:rsidP="008642B8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а) проекта конкретного закона;</w:t>
      </w:r>
    </w:p>
    <w:p w14:paraId="494F5D5B" w14:textId="77777777" w:rsidR="008642B8" w:rsidRPr="008642B8" w:rsidRDefault="008642B8" w:rsidP="008642B8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б) проекта статей, рекомендуемых для внесения в закон;</w:t>
      </w:r>
    </w:p>
    <w:p w14:paraId="04BD3664" w14:textId="77777777" w:rsidR="008642B8" w:rsidRPr="008642B8" w:rsidRDefault="008642B8" w:rsidP="008642B8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в) новой редакции статьи того или иного закона и т. д.;</w:t>
      </w:r>
    </w:p>
    <w:p w14:paraId="69DC54FF" w14:textId="77777777" w:rsidR="008642B8" w:rsidRDefault="008642B8" w:rsidP="008642B8">
      <w:pPr>
        <w:spacing w:line="360" w:lineRule="auto"/>
        <w:ind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г) возможно сформулировать свою точку зрения либо, обосновывая это,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поддерживать научную позицию, взгляд, точку зрения другого ученого (группы</w:t>
      </w:r>
      <w:r>
        <w:rPr>
          <w:sz w:val="28"/>
          <w:szCs w:val="28"/>
        </w:rPr>
        <w:t xml:space="preserve"> </w:t>
      </w:r>
      <w:r w:rsidRPr="008642B8">
        <w:rPr>
          <w:sz w:val="28"/>
          <w:szCs w:val="28"/>
        </w:rPr>
        <w:t>ученых).</w:t>
      </w:r>
    </w:p>
    <w:p w14:paraId="44B59D18" w14:textId="77777777" w:rsidR="002C3B87" w:rsidRPr="001A37E6" w:rsidRDefault="002C3B87" w:rsidP="002C3B8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Заключение курсовой работы, как правило, начинается со следующих слов: «таким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образом…»,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«исходя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проделанной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работы, можно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выводы…»,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«на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изложенного…»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1A37E6">
        <w:rPr>
          <w:sz w:val="28"/>
          <w:szCs w:val="28"/>
        </w:rPr>
        <w:t>т.п..</w:t>
      </w:r>
      <w:proofErr w:type="gramEnd"/>
    </w:p>
    <w:p w14:paraId="06586F20" w14:textId="77777777" w:rsidR="009D43C1" w:rsidRDefault="009D43C1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Объем заключения курсовой работы должен составлять примерно </w:t>
      </w:r>
      <w:r w:rsidR="008642B8">
        <w:rPr>
          <w:sz w:val="28"/>
          <w:szCs w:val="28"/>
        </w:rPr>
        <w:t>1-</w:t>
      </w:r>
      <w:r w:rsidR="00573D34">
        <w:rPr>
          <w:sz w:val="28"/>
          <w:szCs w:val="28"/>
        </w:rPr>
        <w:t>3</w:t>
      </w:r>
      <w:r w:rsidRPr="001A37E6">
        <w:rPr>
          <w:sz w:val="28"/>
          <w:szCs w:val="28"/>
        </w:rPr>
        <w:t xml:space="preserve"> страницы.</w:t>
      </w:r>
    </w:p>
    <w:p w14:paraId="09ABC418" w14:textId="77777777" w:rsidR="001770DC" w:rsidRDefault="001770DC" w:rsidP="001A37E6">
      <w:pPr>
        <w:spacing w:line="360" w:lineRule="auto"/>
        <w:ind w:firstLine="709"/>
        <w:jc w:val="both"/>
        <w:rPr>
          <w:sz w:val="28"/>
          <w:szCs w:val="28"/>
        </w:rPr>
      </w:pPr>
    </w:p>
    <w:p w14:paraId="1D8E794E" w14:textId="31E83A7A" w:rsidR="008642B8" w:rsidRDefault="008642B8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8" w:name="_Toc116545501"/>
      <w:r w:rsidRPr="008642B8">
        <w:rPr>
          <w:b/>
          <w:sz w:val="28"/>
          <w:szCs w:val="28"/>
        </w:rPr>
        <w:t>Составление списка использованной литератур</w:t>
      </w:r>
      <w:r>
        <w:rPr>
          <w:b/>
          <w:sz w:val="28"/>
          <w:szCs w:val="28"/>
        </w:rPr>
        <w:t>ы и приложений</w:t>
      </w:r>
      <w:bookmarkEnd w:id="8"/>
    </w:p>
    <w:p w14:paraId="7DD05BBB" w14:textId="77777777" w:rsidR="008642B8" w:rsidRPr="008642B8" w:rsidRDefault="008642B8" w:rsidP="008642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642B8">
        <w:rPr>
          <w:b/>
          <w:sz w:val="28"/>
          <w:szCs w:val="28"/>
        </w:rPr>
        <w:t>Список использованной литературы</w:t>
      </w:r>
      <w:r w:rsidRPr="008642B8">
        <w:rPr>
          <w:sz w:val="28"/>
          <w:szCs w:val="28"/>
        </w:rPr>
        <w:t xml:space="preserve"> составляет одну из существенных частей курсовой работы и отражает самостоятельную творческую работу автора по подбору актуальной и адекватной информации, предопределенной предметом, целью и задачами курсовой работы. </w:t>
      </w:r>
    </w:p>
    <w:p w14:paraId="3D5C1031" w14:textId="77777777" w:rsidR="009D43C1" w:rsidRPr="001A37E6" w:rsidRDefault="00451706" w:rsidP="001A3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>Список</w:t>
      </w:r>
      <w:r w:rsidR="008642B8" w:rsidRPr="008642B8">
        <w:rPr>
          <w:sz w:val="28"/>
          <w:szCs w:val="28"/>
        </w:rPr>
        <w:t xml:space="preserve"> использованной литературы</w:t>
      </w:r>
      <w:r w:rsidR="008642B8">
        <w:rPr>
          <w:b/>
          <w:sz w:val="28"/>
          <w:szCs w:val="28"/>
        </w:rPr>
        <w:t xml:space="preserve"> </w:t>
      </w:r>
      <w:r w:rsidR="009D43C1" w:rsidRPr="001A37E6">
        <w:rPr>
          <w:sz w:val="28"/>
          <w:szCs w:val="28"/>
        </w:rPr>
        <w:t xml:space="preserve">оформляется по ГОСТ Р 7.0.100-2018. Работы в библиографическом списке располагаются алфавитном порядке. В случае если есть иностранная литература, то она приводится после основного списка также в алфавитном порядке. Необходимо использовать не только классические труды по проблематике, но и современные </w:t>
      </w:r>
      <w:r w:rsidR="008642B8">
        <w:rPr>
          <w:sz w:val="28"/>
          <w:szCs w:val="28"/>
        </w:rPr>
        <w:t xml:space="preserve">исследования (за последние 5 </w:t>
      </w:r>
      <w:r w:rsidR="009D43C1" w:rsidRPr="001A37E6">
        <w:rPr>
          <w:sz w:val="28"/>
          <w:szCs w:val="28"/>
        </w:rPr>
        <w:t>лет).</w:t>
      </w:r>
    </w:p>
    <w:p w14:paraId="0FE5FA00" w14:textId="77777777" w:rsidR="008642B8" w:rsidRDefault="008642B8" w:rsidP="001A3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642B8">
        <w:rPr>
          <w:sz w:val="28"/>
          <w:szCs w:val="28"/>
        </w:rPr>
        <w:t xml:space="preserve">Вспомогательные или дополнительные материалы, которые загромождают текст основной части курсовой работы, помещают в </w:t>
      </w:r>
      <w:r w:rsidRPr="008642B8">
        <w:rPr>
          <w:b/>
          <w:sz w:val="28"/>
          <w:szCs w:val="28"/>
        </w:rPr>
        <w:t>приложение.</w:t>
      </w:r>
      <w:r w:rsidRPr="008642B8">
        <w:rPr>
          <w:sz w:val="28"/>
          <w:szCs w:val="28"/>
        </w:rPr>
        <w:t xml:space="preserve"> По содержанию приложения очень разнообразны. Это, например, могут быть копии подлинных документов, выдержки из отчетных материалов, отдельные положения из инструкций и правил, протоколов дел, ранее неопубликованные тексты, переписка и т. д. По форме они могут представлять собой проекты </w:t>
      </w:r>
      <w:r w:rsidRPr="008642B8">
        <w:rPr>
          <w:sz w:val="28"/>
          <w:szCs w:val="28"/>
        </w:rPr>
        <w:lastRenderedPageBreak/>
        <w:t>нормативных правовых актов, тексты, таблицы, графики, методики, схемы, фотоснимки, аудио- и видеозаписи, извлечения из юридических дел, решений, судебных постановлений и др.</w:t>
      </w:r>
    </w:p>
    <w:p w14:paraId="04B48F72" w14:textId="77777777" w:rsidR="001770DC" w:rsidRPr="008642B8" w:rsidRDefault="001770DC" w:rsidP="001A37E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1DEFB9CB" w14:textId="77777777" w:rsidR="008642B8" w:rsidRDefault="00A835AD" w:rsidP="00CA42B2">
      <w:pPr>
        <w:pStyle w:val="a3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bookmarkStart w:id="9" w:name="_Toc116545502"/>
      <w:r w:rsidRPr="0057117C">
        <w:rPr>
          <w:b/>
          <w:sz w:val="28"/>
          <w:szCs w:val="28"/>
        </w:rPr>
        <w:t>ТРЕБОВАНИЯ К ОФОРМЛЕНИЮ КУРСОВОЙ РАБОТЫ</w:t>
      </w:r>
      <w:bookmarkEnd w:id="9"/>
    </w:p>
    <w:p w14:paraId="10B76F20" w14:textId="75A4B168" w:rsidR="0057117C" w:rsidRPr="0057117C" w:rsidRDefault="0057117C" w:rsidP="00CA42B2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10" w:name="_Toc116545503"/>
      <w:r>
        <w:rPr>
          <w:b/>
          <w:sz w:val="28"/>
          <w:szCs w:val="28"/>
        </w:rPr>
        <w:t>Технические требования</w:t>
      </w:r>
      <w:bookmarkEnd w:id="10"/>
    </w:p>
    <w:p w14:paraId="682ED1F3" w14:textId="77777777" w:rsidR="006750EA" w:rsidRPr="001A37E6" w:rsidRDefault="002408E4" w:rsidP="001A37E6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1A37E6">
        <w:rPr>
          <w:sz w:val="28"/>
          <w:szCs w:val="28"/>
        </w:rPr>
        <w:t>К</w:t>
      </w:r>
      <w:r w:rsidR="00EF7521" w:rsidRPr="001A37E6">
        <w:rPr>
          <w:sz w:val="28"/>
          <w:szCs w:val="28"/>
        </w:rPr>
        <w:t>урсовые оформляются на компьютере: к ним предъявляют единые</w:t>
      </w:r>
      <w:r w:rsidR="001770DC">
        <w:rPr>
          <w:sz w:val="28"/>
          <w:szCs w:val="28"/>
        </w:rPr>
        <w:t xml:space="preserve"> </w:t>
      </w:r>
      <w:r w:rsidR="00EF7521" w:rsidRPr="001A37E6">
        <w:rPr>
          <w:sz w:val="28"/>
          <w:szCs w:val="28"/>
        </w:rPr>
        <w:t>требования</w:t>
      </w:r>
      <w:r w:rsidR="001770DC">
        <w:rPr>
          <w:sz w:val="28"/>
          <w:szCs w:val="28"/>
        </w:rPr>
        <w:t xml:space="preserve"> </w:t>
      </w:r>
      <w:r w:rsidR="00EF7521" w:rsidRPr="001A37E6">
        <w:rPr>
          <w:sz w:val="28"/>
          <w:szCs w:val="28"/>
        </w:rPr>
        <w:t>по</w:t>
      </w:r>
      <w:r w:rsidR="001770DC">
        <w:rPr>
          <w:sz w:val="28"/>
          <w:szCs w:val="28"/>
        </w:rPr>
        <w:t xml:space="preserve"> </w:t>
      </w:r>
      <w:r w:rsidR="00EF7521" w:rsidRPr="001A37E6">
        <w:rPr>
          <w:sz w:val="28"/>
          <w:szCs w:val="28"/>
        </w:rPr>
        <w:t>оформлению</w:t>
      </w:r>
      <w:r w:rsidR="006750EA" w:rsidRPr="001A37E6">
        <w:rPr>
          <w:sz w:val="28"/>
          <w:szCs w:val="28"/>
        </w:rPr>
        <w:t xml:space="preserve"> с</w:t>
      </w:r>
      <w:r w:rsidR="006750EA" w:rsidRPr="001A37E6">
        <w:rPr>
          <w:color w:val="000000"/>
          <w:sz w:val="28"/>
          <w:szCs w:val="28"/>
          <w:lang w:eastAsia="ru-RU"/>
        </w:rPr>
        <w:t>огласно ГОСТу:</w:t>
      </w:r>
    </w:p>
    <w:p w14:paraId="67394160" w14:textId="77777777" w:rsidR="006750EA" w:rsidRPr="001A37E6" w:rsidRDefault="00B911CF" w:rsidP="001A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объем: </w:t>
      </w:r>
      <w:r w:rsidR="006750EA" w:rsidRPr="001A37E6">
        <w:rPr>
          <w:sz w:val="28"/>
          <w:szCs w:val="28"/>
        </w:rPr>
        <w:t>25</w:t>
      </w:r>
      <w:r>
        <w:rPr>
          <w:sz w:val="28"/>
          <w:szCs w:val="28"/>
        </w:rPr>
        <w:t>- 30</w:t>
      </w:r>
      <w:r w:rsidR="006750EA" w:rsidRPr="001A37E6">
        <w:rPr>
          <w:sz w:val="28"/>
          <w:szCs w:val="28"/>
        </w:rPr>
        <w:t xml:space="preserve"> страниц;</w:t>
      </w:r>
    </w:p>
    <w:p w14:paraId="1A8DE182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формат бумаги – А4;</w:t>
      </w:r>
    </w:p>
    <w:p w14:paraId="501105B4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поля: левое – 30 мм, правое – 15 мм, верхнее и нижнее – 20 мм;</w:t>
      </w:r>
    </w:p>
    <w:p w14:paraId="38149D30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- шрифт – </w:t>
      </w:r>
      <w:proofErr w:type="spellStart"/>
      <w:r w:rsidRPr="001A37E6">
        <w:rPr>
          <w:sz w:val="28"/>
          <w:szCs w:val="28"/>
        </w:rPr>
        <w:t>TimesNewRoman</w:t>
      </w:r>
      <w:proofErr w:type="spellEnd"/>
      <w:r w:rsidRPr="001A37E6">
        <w:rPr>
          <w:sz w:val="28"/>
          <w:szCs w:val="28"/>
        </w:rPr>
        <w:t>, размер – 14 (в сносках – 12);</w:t>
      </w:r>
    </w:p>
    <w:p w14:paraId="09DF0944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цвет шрифта – черный;</w:t>
      </w:r>
    </w:p>
    <w:p w14:paraId="4C732C7A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интервал между абзацами – 0 пт.;</w:t>
      </w:r>
    </w:p>
    <w:p w14:paraId="797E15B0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междустрочный интервал – 1,5 (в сносках – 1);</w:t>
      </w:r>
    </w:p>
    <w:p w14:paraId="75130B2D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выравнивание – по ширине;</w:t>
      </w:r>
    </w:p>
    <w:p w14:paraId="76A0C27E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отступ слева и справа – 0 пт.;</w:t>
      </w:r>
    </w:p>
    <w:p w14:paraId="10525370" w14:textId="77777777" w:rsidR="006750EA" w:rsidRPr="001A37E6" w:rsidRDefault="006750EA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отступ первой строки (абзац) – 1,25 см (не допускается создание абзацной строки с помощью клавиши «Пробел»);</w:t>
      </w:r>
    </w:p>
    <w:p w14:paraId="4157A64F" w14:textId="77777777" w:rsidR="002408E4" w:rsidRPr="001A37E6" w:rsidRDefault="006750EA" w:rsidP="001A37E6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1A37E6">
        <w:rPr>
          <w:sz w:val="28"/>
          <w:szCs w:val="28"/>
        </w:rPr>
        <w:t>- т</w:t>
      </w:r>
      <w:r w:rsidR="002408E4" w:rsidRPr="001A37E6">
        <w:rPr>
          <w:sz w:val="28"/>
          <w:szCs w:val="28"/>
        </w:rPr>
        <w:t xml:space="preserve">екст набирается только на одной стороне листа формата А4. </w:t>
      </w:r>
    </w:p>
    <w:p w14:paraId="5A940E7F" w14:textId="77777777" w:rsidR="009D4389" w:rsidRPr="001A37E6" w:rsidRDefault="00EF7521" w:rsidP="001A3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Все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страницы,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кроме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титульного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листа,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должны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быть</w:t>
      </w:r>
      <w:r w:rsidR="00B911C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пронумерованы</w:t>
      </w:r>
      <w:r w:rsidR="002408E4" w:rsidRPr="001A37E6">
        <w:rPr>
          <w:sz w:val="28"/>
          <w:szCs w:val="28"/>
        </w:rPr>
        <w:t>, нумерация располагается вверху страницы в центре</w:t>
      </w:r>
      <w:r w:rsidRPr="001A37E6">
        <w:rPr>
          <w:sz w:val="28"/>
          <w:szCs w:val="28"/>
        </w:rPr>
        <w:t>.</w:t>
      </w:r>
      <w:r w:rsidR="00B911CF">
        <w:rPr>
          <w:sz w:val="28"/>
          <w:szCs w:val="28"/>
        </w:rPr>
        <w:t xml:space="preserve"> </w:t>
      </w:r>
    </w:p>
    <w:p w14:paraId="7CFD0A41" w14:textId="33886177" w:rsidR="009D4389" w:rsidRPr="0022158A" w:rsidRDefault="007F14B8" w:rsidP="0022158A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11" w:name="_Toc116545504"/>
      <w:r w:rsidRPr="0022158A">
        <w:rPr>
          <w:b/>
          <w:sz w:val="28"/>
          <w:szCs w:val="28"/>
        </w:rPr>
        <w:t xml:space="preserve">Титульный лист. </w:t>
      </w:r>
      <w:r w:rsidR="00B911CF" w:rsidRPr="0022158A">
        <w:rPr>
          <w:b/>
          <w:sz w:val="28"/>
          <w:szCs w:val="28"/>
        </w:rPr>
        <w:t>Содержание курсовой работы.</w:t>
      </w:r>
      <w:bookmarkEnd w:id="11"/>
      <w:r w:rsidR="00B911CF" w:rsidRPr="0022158A">
        <w:rPr>
          <w:b/>
          <w:sz w:val="28"/>
          <w:szCs w:val="28"/>
        </w:rPr>
        <w:t xml:space="preserve"> </w:t>
      </w:r>
    </w:p>
    <w:p w14:paraId="127F63F1" w14:textId="77777777" w:rsidR="007F14B8" w:rsidRDefault="007F14B8" w:rsidP="007F14B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A37E6">
        <w:rPr>
          <w:sz w:val="28"/>
          <w:szCs w:val="28"/>
        </w:rPr>
        <w:t>Курсовая работа начинается с оформления титульного листа.</w:t>
      </w:r>
    </w:p>
    <w:p w14:paraId="3C29BFA3" w14:textId="77777777" w:rsidR="007F14B8" w:rsidRPr="001A37E6" w:rsidRDefault="007F14B8" w:rsidP="007F14B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Титульный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содержит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информацию о том, кем была написана работа, по какой дисциплине был разработан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проект 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кому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сдается.</w:t>
      </w:r>
    </w:p>
    <w:p w14:paraId="28A994B3" w14:textId="77777777" w:rsidR="007F14B8" w:rsidRPr="001A37E6" w:rsidRDefault="007F14B8" w:rsidP="007F14B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оформить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титульный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поскольку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оформлен неверно, то преподаватель может не принять работу из-за допущенных ошибок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оформлении.</w:t>
      </w:r>
    </w:p>
    <w:p w14:paraId="0CBA719E" w14:textId="77777777" w:rsidR="007F14B8" w:rsidRPr="001A37E6" w:rsidRDefault="007F14B8" w:rsidP="007F14B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A37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титульном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указать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данные:</w:t>
      </w:r>
    </w:p>
    <w:p w14:paraId="67A58506" w14:textId="77777777" w:rsidR="007F14B8" w:rsidRPr="001A37E6" w:rsidRDefault="007F14B8" w:rsidP="007F14B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A37E6">
        <w:rPr>
          <w:color w:val="000000"/>
          <w:sz w:val="28"/>
          <w:szCs w:val="28"/>
        </w:rPr>
        <w:t>- Название вуза;</w:t>
      </w:r>
    </w:p>
    <w:p w14:paraId="53ED3416" w14:textId="77777777" w:rsidR="007F14B8" w:rsidRPr="001A37E6" w:rsidRDefault="007F14B8" w:rsidP="007F14B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A37E6">
        <w:rPr>
          <w:color w:val="000000"/>
          <w:sz w:val="28"/>
          <w:szCs w:val="28"/>
        </w:rPr>
        <w:t>- Название кафедры;</w:t>
      </w:r>
    </w:p>
    <w:p w14:paraId="4DF401F7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Специальность;</w:t>
      </w:r>
    </w:p>
    <w:p w14:paraId="24FC2FA2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Учебная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дисциплина;</w:t>
      </w:r>
    </w:p>
    <w:p w14:paraId="79BC1797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Тема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работы;</w:t>
      </w:r>
    </w:p>
    <w:p w14:paraId="3FE1EF78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ФИО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студента;</w:t>
      </w:r>
    </w:p>
    <w:p w14:paraId="59ACB2EC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ФИО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преподавателя,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должность;</w:t>
      </w:r>
    </w:p>
    <w:p w14:paraId="5158E9E4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Город;</w:t>
      </w:r>
    </w:p>
    <w:p w14:paraId="5B11A7B8" w14:textId="77777777" w:rsidR="007F14B8" w:rsidRPr="001A37E6" w:rsidRDefault="007F14B8" w:rsidP="007F14B8">
      <w:pPr>
        <w:pStyle w:val="a4"/>
        <w:tabs>
          <w:tab w:val="left" w:pos="1877"/>
          <w:tab w:val="left" w:pos="1878"/>
        </w:tabs>
        <w:spacing w:line="360" w:lineRule="auto"/>
        <w:ind w:left="0" w:firstLine="709"/>
        <w:rPr>
          <w:sz w:val="28"/>
          <w:szCs w:val="28"/>
        </w:rPr>
      </w:pPr>
      <w:r w:rsidRPr="001A37E6">
        <w:rPr>
          <w:sz w:val="28"/>
          <w:szCs w:val="28"/>
        </w:rPr>
        <w:t>- Год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выполнения</w:t>
      </w:r>
    </w:p>
    <w:p w14:paraId="4F5C1A28" w14:textId="77777777" w:rsidR="007F14B8" w:rsidRDefault="007F14B8" w:rsidP="007F14B8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Классическими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общепринятым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образцом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титульного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структура,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выравниваются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центру</w:t>
      </w:r>
      <w:r w:rsidRPr="001A37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выравниваются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правому краю</w:t>
      </w:r>
      <w:r w:rsidRPr="001A37E6">
        <w:rPr>
          <w:sz w:val="28"/>
          <w:szCs w:val="28"/>
        </w:rPr>
        <w:t>.</w:t>
      </w:r>
    </w:p>
    <w:p w14:paraId="1B6441FB" w14:textId="77777777" w:rsidR="007F14B8" w:rsidRPr="001A37E6" w:rsidRDefault="007F14B8" w:rsidP="007F14B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Образец оф</w:t>
      </w:r>
      <w:r>
        <w:rPr>
          <w:sz w:val="28"/>
          <w:szCs w:val="28"/>
        </w:rPr>
        <w:t xml:space="preserve">ормления приведен в Приложении </w:t>
      </w:r>
      <w:r w:rsidR="00C97934">
        <w:rPr>
          <w:sz w:val="28"/>
          <w:szCs w:val="28"/>
        </w:rPr>
        <w:t>2</w:t>
      </w:r>
      <w:r w:rsidRPr="001A37E6">
        <w:rPr>
          <w:sz w:val="28"/>
          <w:szCs w:val="28"/>
        </w:rPr>
        <w:t xml:space="preserve">. </w:t>
      </w:r>
    </w:p>
    <w:p w14:paraId="7043FEAA" w14:textId="77777777" w:rsidR="00B911CF" w:rsidRPr="001A37E6" w:rsidRDefault="00B911CF" w:rsidP="00B911C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разделы:</w:t>
      </w:r>
    </w:p>
    <w:p w14:paraId="7B8DC0B5" w14:textId="77777777" w:rsidR="00B911CF" w:rsidRPr="001A37E6" w:rsidRDefault="00B911CF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1A37E6">
        <w:rPr>
          <w:sz w:val="28"/>
          <w:szCs w:val="28"/>
        </w:rPr>
        <w:t>Титульный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лист;</w:t>
      </w:r>
    </w:p>
    <w:p w14:paraId="0826D0D3" w14:textId="77777777" w:rsidR="00B911CF" w:rsidRPr="001A37E6" w:rsidRDefault="00B911CF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1A37E6">
        <w:rPr>
          <w:sz w:val="28"/>
          <w:szCs w:val="28"/>
        </w:rPr>
        <w:t>Содержание;</w:t>
      </w:r>
    </w:p>
    <w:p w14:paraId="5425E5E0" w14:textId="77777777" w:rsidR="00B911CF" w:rsidRPr="001A37E6" w:rsidRDefault="00B911CF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1A37E6">
        <w:rPr>
          <w:sz w:val="28"/>
          <w:szCs w:val="28"/>
        </w:rPr>
        <w:t>Введение;</w:t>
      </w:r>
    </w:p>
    <w:p w14:paraId="4CF09732" w14:textId="77777777" w:rsidR="00B911CF" w:rsidRPr="001A37E6" w:rsidRDefault="003424E7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B911CF" w:rsidRPr="001A37E6">
        <w:rPr>
          <w:sz w:val="28"/>
          <w:szCs w:val="28"/>
        </w:rPr>
        <w:t>;</w:t>
      </w:r>
    </w:p>
    <w:p w14:paraId="44E52451" w14:textId="77777777" w:rsidR="00B911CF" w:rsidRPr="001A37E6" w:rsidRDefault="003424E7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</w:t>
      </w:r>
      <w:r w:rsidR="00B911CF" w:rsidRPr="001A37E6">
        <w:rPr>
          <w:sz w:val="28"/>
          <w:szCs w:val="28"/>
        </w:rPr>
        <w:t>;</w:t>
      </w:r>
    </w:p>
    <w:p w14:paraId="25AF1863" w14:textId="77777777" w:rsidR="00B911CF" w:rsidRPr="001A37E6" w:rsidRDefault="00B911CF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1A37E6">
        <w:rPr>
          <w:sz w:val="28"/>
          <w:szCs w:val="28"/>
        </w:rPr>
        <w:t>Заключение;</w:t>
      </w:r>
    </w:p>
    <w:p w14:paraId="49474317" w14:textId="77777777" w:rsidR="00B911CF" w:rsidRPr="001A37E6" w:rsidRDefault="0049070D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14:paraId="4DE59AE0" w14:textId="77777777" w:rsidR="00B911CF" w:rsidRDefault="00B911CF" w:rsidP="00B911CF">
      <w:pPr>
        <w:pStyle w:val="a4"/>
        <w:numPr>
          <w:ilvl w:val="0"/>
          <w:numId w:val="14"/>
        </w:numPr>
        <w:tabs>
          <w:tab w:val="left" w:pos="851"/>
        </w:tabs>
        <w:spacing w:line="360" w:lineRule="auto"/>
        <w:rPr>
          <w:sz w:val="28"/>
          <w:szCs w:val="28"/>
        </w:rPr>
      </w:pPr>
      <w:r w:rsidRPr="001A37E6">
        <w:rPr>
          <w:sz w:val="28"/>
          <w:szCs w:val="28"/>
        </w:rPr>
        <w:t>Приложения</w:t>
      </w:r>
    </w:p>
    <w:p w14:paraId="7C737530" w14:textId="77777777" w:rsidR="003B6555" w:rsidRPr="001A37E6" w:rsidRDefault="003B6555" w:rsidP="003B655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0DC">
        <w:rPr>
          <w:sz w:val="28"/>
          <w:szCs w:val="28"/>
        </w:rPr>
        <w:tab/>
      </w:r>
      <w:r w:rsidRPr="001A37E6">
        <w:rPr>
          <w:sz w:val="28"/>
          <w:szCs w:val="28"/>
        </w:rPr>
        <w:t>Образец оф</w:t>
      </w:r>
      <w:r w:rsidR="00C97934">
        <w:rPr>
          <w:sz w:val="28"/>
          <w:szCs w:val="28"/>
        </w:rPr>
        <w:t>ормления приведен в Приложении 3</w:t>
      </w:r>
      <w:r w:rsidRPr="001A37E6">
        <w:rPr>
          <w:sz w:val="28"/>
          <w:szCs w:val="28"/>
        </w:rPr>
        <w:t xml:space="preserve">. </w:t>
      </w:r>
    </w:p>
    <w:p w14:paraId="7463AF44" w14:textId="77777777" w:rsidR="00C97934" w:rsidRPr="001A37E6" w:rsidRDefault="00C97934" w:rsidP="00C9793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A37E6">
        <w:rPr>
          <w:iCs/>
          <w:color w:val="000000"/>
          <w:sz w:val="28"/>
          <w:szCs w:val="28"/>
          <w:shd w:val="clear" w:color="auto" w:fill="FFFFFF"/>
        </w:rPr>
        <w:t xml:space="preserve">ГОСТ 7.32–2017 </w:t>
      </w:r>
      <w:r w:rsidRPr="001A37E6">
        <w:rPr>
          <w:b/>
          <w:sz w:val="28"/>
          <w:szCs w:val="28"/>
        </w:rPr>
        <w:t>заголовки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структурных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элементов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Pr="001A37E6">
        <w:rPr>
          <w:b/>
          <w:sz w:val="28"/>
          <w:szCs w:val="28"/>
        </w:rPr>
        <w:t>(</w:t>
      </w:r>
      <w:r w:rsidRPr="001A37E6">
        <w:rPr>
          <w:sz w:val="28"/>
          <w:szCs w:val="28"/>
        </w:rPr>
        <w:t>«С</w:t>
      </w:r>
      <w:r w:rsidR="00745FFC">
        <w:rPr>
          <w:sz w:val="28"/>
          <w:szCs w:val="28"/>
        </w:rPr>
        <w:t>одержание</w:t>
      </w:r>
      <w:r w:rsidRPr="001A37E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«В</w:t>
      </w:r>
      <w:r w:rsidR="00745FFC">
        <w:rPr>
          <w:sz w:val="28"/>
          <w:szCs w:val="28"/>
        </w:rPr>
        <w:t>ведение</w:t>
      </w:r>
      <w:r w:rsidRPr="001A37E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«З</w:t>
      </w:r>
      <w:r w:rsidR="00745FFC">
        <w:rPr>
          <w:sz w:val="28"/>
          <w:szCs w:val="28"/>
        </w:rPr>
        <w:t>аключение</w:t>
      </w:r>
      <w:r w:rsidRPr="001A37E6">
        <w:rPr>
          <w:sz w:val="28"/>
          <w:szCs w:val="28"/>
        </w:rPr>
        <w:t>», «С</w:t>
      </w:r>
      <w:r w:rsidR="00745FFC">
        <w:rPr>
          <w:sz w:val="28"/>
          <w:szCs w:val="28"/>
        </w:rPr>
        <w:t>писок использованной литературы</w:t>
      </w:r>
      <w:r w:rsidRPr="001A37E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«П</w:t>
      </w:r>
      <w:r w:rsidR="00745FFC">
        <w:rPr>
          <w:sz w:val="28"/>
          <w:szCs w:val="28"/>
        </w:rPr>
        <w:t>риложение</w:t>
      </w:r>
      <w:r w:rsidRPr="001A37E6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располагают в середине строки без точки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1A37E6">
        <w:rPr>
          <w:sz w:val="28"/>
          <w:szCs w:val="28"/>
        </w:rPr>
        <w:t>печатают</w:t>
      </w:r>
      <w:r>
        <w:rPr>
          <w:sz w:val="28"/>
          <w:szCs w:val="28"/>
        </w:rPr>
        <w:t xml:space="preserve"> </w:t>
      </w:r>
      <w:r w:rsidR="00745FFC">
        <w:rPr>
          <w:sz w:val="28"/>
          <w:szCs w:val="28"/>
        </w:rPr>
        <w:t xml:space="preserve"> с</w:t>
      </w:r>
      <w:proofErr w:type="gramEnd"/>
      <w:r w:rsidR="00745FF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заглавн</w:t>
      </w:r>
      <w:r w:rsidR="00745FF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букв</w:t>
      </w:r>
      <w:r w:rsidR="00745FF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подчеркивания.</w:t>
      </w:r>
    </w:p>
    <w:p w14:paraId="2F47B539" w14:textId="77777777" w:rsidR="00C97934" w:rsidRPr="001A37E6" w:rsidRDefault="00C97934" w:rsidP="00C9793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нумеруют</w:t>
      </w:r>
      <w:r>
        <w:rPr>
          <w:sz w:val="28"/>
          <w:szCs w:val="28"/>
        </w:rPr>
        <w:t xml:space="preserve"> арабскими цифрами. </w:t>
      </w:r>
    </w:p>
    <w:p w14:paraId="6D000660" w14:textId="77777777" w:rsidR="000933B6" w:rsidRDefault="00C97934" w:rsidP="00C9793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lastRenderedPageBreak/>
        <w:t>Номер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параграфа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состоит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номеров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главы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параграфа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главе,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разделенных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точкой.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конце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номера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точка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ставится.</w:t>
      </w:r>
      <w:r w:rsidR="000933B6">
        <w:rPr>
          <w:sz w:val="28"/>
          <w:szCs w:val="28"/>
        </w:rPr>
        <w:t xml:space="preserve">  </w:t>
      </w:r>
    </w:p>
    <w:p w14:paraId="35017355" w14:textId="77777777" w:rsidR="000933B6" w:rsidRDefault="000933B6" w:rsidP="00C9793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7934" w:rsidRPr="001A37E6">
        <w:rPr>
          <w:sz w:val="28"/>
          <w:szCs w:val="28"/>
        </w:rPr>
        <w:t xml:space="preserve">апример: </w:t>
      </w:r>
      <w:r>
        <w:rPr>
          <w:sz w:val="28"/>
          <w:szCs w:val="28"/>
        </w:rPr>
        <w:t>Глава 1.</w:t>
      </w:r>
    </w:p>
    <w:p w14:paraId="13B2516F" w14:textId="77777777" w:rsidR="000933B6" w:rsidRDefault="000933B6" w:rsidP="00C9793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</w:p>
    <w:p w14:paraId="3AEAC2BA" w14:textId="77777777" w:rsidR="000933B6" w:rsidRDefault="000933B6" w:rsidP="00C9793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</w:p>
    <w:p w14:paraId="5B3D2446" w14:textId="77777777" w:rsidR="00C97934" w:rsidRPr="001A37E6" w:rsidRDefault="00C97934" w:rsidP="00C97934">
      <w:pPr>
        <w:pStyle w:val="a3"/>
        <w:spacing w:line="360" w:lineRule="auto"/>
        <w:ind w:left="0" w:firstLine="709"/>
        <w:jc w:val="both"/>
        <w:rPr>
          <w:spacing w:val="1"/>
          <w:sz w:val="28"/>
          <w:szCs w:val="28"/>
        </w:rPr>
      </w:pPr>
      <w:r w:rsidRPr="001A37E6">
        <w:rPr>
          <w:sz w:val="28"/>
          <w:szCs w:val="28"/>
        </w:rPr>
        <w:t>Заголовки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параграфов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</w:t>
      </w:r>
      <w:r w:rsidR="000933B6">
        <w:rPr>
          <w:sz w:val="28"/>
          <w:szCs w:val="28"/>
        </w:rPr>
        <w:t xml:space="preserve"> </w:t>
      </w:r>
      <w:r w:rsidRPr="001A37E6">
        <w:rPr>
          <w:spacing w:val="1"/>
          <w:sz w:val="28"/>
          <w:szCs w:val="28"/>
        </w:rPr>
        <w:t xml:space="preserve">не </w:t>
      </w:r>
      <w:r w:rsidRPr="001A37E6">
        <w:rPr>
          <w:sz w:val="28"/>
          <w:szCs w:val="28"/>
        </w:rPr>
        <w:t>рекомендуется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начинать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нового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листа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следует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печатать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абзацного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отступа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прописной буквы без точки в конце, не подчеркивая. При этом размер гарнитуры шрифта:</w:t>
      </w:r>
      <w:r w:rsidR="000933B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высота–14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кегль;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шрифт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полужирный–</w:t>
      </w:r>
      <w:proofErr w:type="spellStart"/>
      <w:proofErr w:type="gramStart"/>
      <w:r w:rsidRPr="001A37E6">
        <w:rPr>
          <w:sz w:val="28"/>
          <w:szCs w:val="28"/>
        </w:rPr>
        <w:t>TimesNewRoman</w:t>
      </w:r>
      <w:proofErr w:type="spellEnd"/>
      <w:r w:rsidRPr="001A37E6">
        <w:rPr>
          <w:sz w:val="28"/>
          <w:szCs w:val="28"/>
        </w:rPr>
        <w:t>;.</w:t>
      </w:r>
      <w:proofErr w:type="gramEnd"/>
    </w:p>
    <w:p w14:paraId="53A56EF0" w14:textId="77777777" w:rsidR="00C97934" w:rsidRPr="001A37E6" w:rsidRDefault="00C97934" w:rsidP="00C9793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Переносы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слов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заголовках не допускаются. Если заголовок состоит из двух предложений, их разделяют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точкой.</w:t>
      </w:r>
      <w:r w:rsidR="00235BA5">
        <w:rPr>
          <w:sz w:val="28"/>
          <w:szCs w:val="28"/>
        </w:rPr>
        <w:t xml:space="preserve">  </w:t>
      </w:r>
      <w:r w:rsidRPr="001A37E6">
        <w:rPr>
          <w:sz w:val="28"/>
          <w:szCs w:val="28"/>
        </w:rPr>
        <w:t>Расстояние между заголовками раздела и подраздела (главы и параграфа) должно быть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равно 2 одинарным интервалам (8 мм). Расстояние между заголовком раздела и текстом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должно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быть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равно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3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или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4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одинарным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интервалам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(15мм).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Если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курсовая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работа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напечатана интервалом 1,5, то это значит, что расстояние между заголовком и текстом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равно одной пустой строке. Расстояние между заголовком подраздела и последующим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текстом интервалом не разделяется, а расстояние от предыдущего текста и заголовком</w:t>
      </w:r>
      <w:r w:rsidR="00235BA5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подраздела–1интервал.</w:t>
      </w:r>
    </w:p>
    <w:p w14:paraId="0C9DE168" w14:textId="77777777" w:rsidR="00694633" w:rsidRPr="001A37E6" w:rsidRDefault="00694633" w:rsidP="00694633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>Каждая часть курсовой пишется с нового листа</w:t>
      </w:r>
      <w:r w:rsidRPr="001A37E6">
        <w:rPr>
          <w:sz w:val="28"/>
          <w:szCs w:val="28"/>
        </w:rPr>
        <w:t>, за исключением параграфов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(они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начинаться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листе,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закончился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предыдущий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параграф).</w:t>
      </w:r>
    </w:p>
    <w:p w14:paraId="1FDCFBB2" w14:textId="77777777" w:rsidR="009C29E5" w:rsidRPr="001A37E6" w:rsidRDefault="009C29E5" w:rsidP="009C29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Оформление курсовой работы оканчивается вложением приложений. Как правило,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они вкладываются в самом конце,</w:t>
      </w:r>
      <w:r>
        <w:rPr>
          <w:sz w:val="28"/>
          <w:szCs w:val="28"/>
        </w:rPr>
        <w:t xml:space="preserve"> вслед за списком использованной литературы</w:t>
      </w:r>
      <w:r w:rsidRPr="001A37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никаких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работы, заключений 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т.п.</w:t>
      </w:r>
    </w:p>
    <w:p w14:paraId="7BB095E1" w14:textId="77777777" w:rsidR="009C29E5" w:rsidRPr="001A37E6" w:rsidRDefault="009C29E5" w:rsidP="009C29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Курсовая работа </w:t>
      </w:r>
      <w:r w:rsidRPr="001A37E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 имеет ограничений по количеству приложений. </w:t>
      </w:r>
    </w:p>
    <w:p w14:paraId="4072DE1C" w14:textId="77777777" w:rsidR="009C29E5" w:rsidRPr="001A37E6" w:rsidRDefault="009C29E5" w:rsidP="009C29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Специфических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приложений,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большому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счету,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нет. Важно лишь учесть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нюансы:</w:t>
      </w:r>
    </w:p>
    <w:p w14:paraId="11BFBE4D" w14:textId="77777777" w:rsidR="009C29E5" w:rsidRPr="001A37E6" w:rsidRDefault="009C29E5" w:rsidP="009C29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color w:val="000000"/>
          <w:sz w:val="28"/>
          <w:szCs w:val="28"/>
          <w:shd w:val="clear" w:color="auto" w:fill="FFFFFF"/>
        </w:rPr>
        <w:t xml:space="preserve">- на одно </w:t>
      </w:r>
      <w:r w:rsidRPr="001A37E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 </w:t>
      </w:r>
      <w:r w:rsidRPr="001A37E6">
        <w:rPr>
          <w:color w:val="000000"/>
          <w:sz w:val="28"/>
          <w:szCs w:val="28"/>
          <w:shd w:val="clear" w:color="auto" w:fill="FFFFFF"/>
        </w:rPr>
        <w:t>– один лист. </w:t>
      </w:r>
    </w:p>
    <w:p w14:paraId="03F4598E" w14:textId="77777777" w:rsidR="009C29E5" w:rsidRPr="001A37E6" w:rsidRDefault="009C29E5" w:rsidP="009C29E5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37E6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приложение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37E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располагаются в той очередности, что и их упоминания в </w:t>
      </w:r>
      <w:r w:rsidRPr="001A37E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работе;</w:t>
      </w:r>
    </w:p>
    <w:p w14:paraId="501C5E4C" w14:textId="77777777" w:rsidR="009C29E5" w:rsidRPr="001A37E6" w:rsidRDefault="009C29E5" w:rsidP="009C29E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A37E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к</w:t>
      </w:r>
      <w:r w:rsidRPr="001A37E6">
        <w:rPr>
          <w:color w:val="000000"/>
          <w:sz w:val="28"/>
          <w:szCs w:val="28"/>
          <w:bdr w:val="none" w:sz="0" w:space="0" w:color="auto" w:frame="1"/>
          <w:lang w:eastAsia="ru-RU"/>
        </w:rPr>
        <w:t>аждое приложение должно иметь заголовок.</w:t>
      </w:r>
    </w:p>
    <w:p w14:paraId="6B5A6EE9" w14:textId="77777777" w:rsidR="009C29E5" w:rsidRPr="001A37E6" w:rsidRDefault="009C29E5" w:rsidP="009C29E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A37E6">
        <w:rPr>
          <w:color w:val="000000"/>
          <w:sz w:val="28"/>
          <w:szCs w:val="28"/>
          <w:bdr w:val="none" w:sz="0" w:space="0" w:color="auto" w:frame="1"/>
          <w:lang w:eastAsia="ru-RU"/>
        </w:rPr>
        <w:t>- не допускается использовать для обозначения приложений букв Ё, Й, Ч, З, Ь, Ы.</w:t>
      </w:r>
    </w:p>
    <w:p w14:paraId="075DD0AB" w14:textId="77777777" w:rsidR="009C29E5" w:rsidRDefault="009C29E5" w:rsidP="009C29E5">
      <w:pPr>
        <w:tabs>
          <w:tab w:val="left" w:pos="1877"/>
          <w:tab w:val="left" w:pos="1878"/>
        </w:tabs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нумерация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страниц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приложений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сквозная.</w:t>
      </w:r>
    </w:p>
    <w:p w14:paraId="351AD284" w14:textId="77777777" w:rsidR="00235BA5" w:rsidRPr="001A37E6" w:rsidRDefault="00235BA5" w:rsidP="00235BA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На все рисунки в тексте должны быть даны ссылки. Рисунки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располагаться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текста,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упоминаются</w:t>
      </w:r>
      <w:r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впервые, или на следующей странице. Рисунки нумеруются арабскими цифрами, при этом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нумерация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сквозная,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допускается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нумеровать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пределах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раздела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(главы).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последнем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случае,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рисунка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состоит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раздела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порядкового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иллюстрации,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разделенных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точкой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(например: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Рисунок1.1).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Подпись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рисунку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располагается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под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ним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середине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строки.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Слово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«Рисунок»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пишется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полностью.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ГОСТу можно ограничиться только номером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(т.е. оставить,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например, подпись: Рисунок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2),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практически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всегда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требуют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еще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название.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этом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случае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подпись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должна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выглядеть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так: Рисунок 2–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Структура</w:t>
      </w:r>
      <w:r w:rsidR="00673EA6">
        <w:rPr>
          <w:sz w:val="28"/>
          <w:szCs w:val="28"/>
        </w:rPr>
        <w:t xml:space="preserve"> источников права</w:t>
      </w:r>
    </w:p>
    <w:p w14:paraId="610AD3BD" w14:textId="77777777" w:rsidR="00235BA5" w:rsidRPr="001A37E6" w:rsidRDefault="00235BA5" w:rsidP="00235BA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Точка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конце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названия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</w:t>
      </w:r>
      <w:r w:rsidR="00673EA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ставится.</w:t>
      </w:r>
    </w:p>
    <w:p w14:paraId="7769E5EE" w14:textId="77777777" w:rsidR="00235BA5" w:rsidRPr="001A37E6" w:rsidRDefault="00235BA5" w:rsidP="00235BA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По </w:t>
      </w:r>
      <w:r w:rsidRPr="001A37E6">
        <w:rPr>
          <w:iCs/>
          <w:color w:val="000000"/>
          <w:sz w:val="28"/>
          <w:szCs w:val="28"/>
          <w:shd w:val="clear" w:color="auto" w:fill="FFFFFF"/>
        </w:rPr>
        <w:t xml:space="preserve">ГОСТ 7.32–2017 </w:t>
      </w:r>
      <w:r w:rsidRPr="001A37E6">
        <w:rPr>
          <w:sz w:val="28"/>
          <w:szCs w:val="28"/>
        </w:rPr>
        <w:t>на все таблицы в тексте должны быть ссылки. Таблица должна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располагаться непосредственно после текста, в котором она упоминается впервые, или наследующей странице. Все таблицы нумеруются (нумерация сквозная, либо в пределах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раздела – в последнем случае номер таблицы состоит из номера раздела и порядкового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номера внутри раздела, разделенных точкой (например: Таблица 1.2). Таблицы</w:t>
      </w:r>
      <w:r w:rsidR="004E2826">
        <w:rPr>
          <w:sz w:val="28"/>
          <w:szCs w:val="28"/>
        </w:rPr>
        <w:t xml:space="preserve"> к</w:t>
      </w:r>
      <w:r w:rsidRPr="001A37E6">
        <w:rPr>
          <w:sz w:val="28"/>
          <w:szCs w:val="28"/>
        </w:rPr>
        <w:t>аждого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приложения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обозначают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отдельной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нумерацией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арабскими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цифрами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добавлением</w:t>
      </w:r>
      <w:r w:rsidR="004E282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впереди обозначения приложения (например: Таблица В.2). Слово «Таблица» пишется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полностью.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Наличие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таблицы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собственного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названия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ГОСТу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необязательно,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требуют его практически всегда. Название таблицы следует помещать над таблицей слева,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без абзацного отступа в одну строку с ее номером через тире (</w:t>
      </w:r>
      <w:r w:rsidR="0089509F">
        <w:rPr>
          <w:sz w:val="28"/>
          <w:szCs w:val="28"/>
        </w:rPr>
        <w:t>например: Таблица 3 – Методы трудового права</w:t>
      </w:r>
      <w:r w:rsidRPr="001A37E6">
        <w:rPr>
          <w:sz w:val="28"/>
          <w:szCs w:val="28"/>
        </w:rPr>
        <w:t>). Точка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конце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названия не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ставится.</w:t>
      </w:r>
    </w:p>
    <w:p w14:paraId="34A6C75C" w14:textId="77777777" w:rsidR="00235BA5" w:rsidRPr="001A37E6" w:rsidRDefault="00235BA5" w:rsidP="00235BA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lastRenderedPageBreak/>
        <w:t>При переносе таблицы на следующую страницу название помещают только над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первой частью, при этом нижнюю горизонтальную черту, ограничивающую первую часть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таблицы, не проводят. Над другими частями также слева пишут слово «Продолжение» и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указывают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номер таблицы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(например: Продолжение</w:t>
      </w:r>
      <w:r w:rsidR="0089509F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таблицы</w:t>
      </w:r>
      <w:r w:rsidR="00AD50D4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1).</w:t>
      </w:r>
    </w:p>
    <w:p w14:paraId="7D3ADD79" w14:textId="77777777" w:rsidR="009C29E5" w:rsidRPr="001A37E6" w:rsidRDefault="009C29E5" w:rsidP="003B6555">
      <w:pPr>
        <w:spacing w:line="360" w:lineRule="auto"/>
        <w:ind w:firstLine="709"/>
        <w:jc w:val="both"/>
        <w:rPr>
          <w:sz w:val="28"/>
          <w:szCs w:val="28"/>
        </w:rPr>
      </w:pPr>
    </w:p>
    <w:p w14:paraId="564F6EFB" w14:textId="30854F4B" w:rsidR="00377C21" w:rsidRPr="0022158A" w:rsidRDefault="00D1432D" w:rsidP="0022158A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12" w:name="_Toc116545505"/>
      <w:r w:rsidRPr="0022158A">
        <w:rPr>
          <w:b/>
          <w:sz w:val="28"/>
          <w:szCs w:val="28"/>
        </w:rPr>
        <w:t>Оформление ссылок в курсовой работе</w:t>
      </w:r>
      <w:bookmarkEnd w:id="12"/>
    </w:p>
    <w:p w14:paraId="40616F1F" w14:textId="77777777" w:rsidR="007F14B8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Цитирование, в любой фор</w:t>
      </w:r>
      <w:r w:rsidR="00D1432D">
        <w:rPr>
          <w:sz w:val="28"/>
          <w:szCs w:val="28"/>
        </w:rPr>
        <w:t>ме, должно быть отмечено ссылкой</w:t>
      </w:r>
      <w:r w:rsidRPr="001A37E6">
        <w:rPr>
          <w:sz w:val="28"/>
          <w:szCs w:val="28"/>
        </w:rPr>
        <w:t xml:space="preserve"> на литературный источник, где оно было взято для </w:t>
      </w:r>
      <w:hyperlink r:id="rId10" w:history="1">
        <w:r w:rsidRPr="001A37E6">
          <w:rPr>
            <w:rStyle w:val="a5"/>
            <w:color w:val="auto"/>
            <w:sz w:val="28"/>
            <w:szCs w:val="28"/>
            <w:u w:val="none"/>
          </w:rPr>
          <w:t>написания курсовой работы</w:t>
        </w:r>
      </w:hyperlink>
      <w:r w:rsidRPr="001A37E6">
        <w:rPr>
          <w:sz w:val="28"/>
          <w:szCs w:val="28"/>
        </w:rPr>
        <w:t xml:space="preserve">. Отсутствие ссылок является прямым поводом для обвинения автора в </w:t>
      </w:r>
      <w:hyperlink r:id="rId11" w:history="1">
        <w:r w:rsidRPr="001A37E6">
          <w:rPr>
            <w:rStyle w:val="a5"/>
            <w:color w:val="auto"/>
            <w:sz w:val="28"/>
            <w:szCs w:val="28"/>
            <w:u w:val="none"/>
          </w:rPr>
          <w:t>плагиате</w:t>
        </w:r>
      </w:hyperlink>
      <w:r w:rsidRPr="001A37E6">
        <w:rPr>
          <w:sz w:val="28"/>
          <w:szCs w:val="28"/>
        </w:rPr>
        <w:t xml:space="preserve">. Недостаточная точность и полнота ссылки укажут на её несоответствие стандартной форме. </w:t>
      </w:r>
    </w:p>
    <w:p w14:paraId="74F0CD3A" w14:textId="77777777" w:rsidR="007F14B8" w:rsidRPr="007F14B8" w:rsidRDefault="007F14B8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7F14B8">
        <w:rPr>
          <w:sz w:val="28"/>
          <w:szCs w:val="28"/>
        </w:rPr>
        <w:t xml:space="preserve"> В этом случае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14:paraId="54FE2986" w14:textId="77777777" w:rsidR="00377C21" w:rsidRPr="007F14B8" w:rsidRDefault="00377C21" w:rsidP="00377C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14B8">
        <w:rPr>
          <w:b/>
          <w:sz w:val="28"/>
          <w:szCs w:val="28"/>
        </w:rPr>
        <w:t>Ссылки в курсовых работах представляются в подстрочной форме.</w:t>
      </w:r>
    </w:p>
    <w:p w14:paraId="358BD278" w14:textId="77777777" w:rsidR="00377C21" w:rsidRPr="001A37E6" w:rsidRDefault="00377C21" w:rsidP="00377C2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Оформление подстрочных ссылок на источники</w:t>
      </w:r>
    </w:p>
    <w:p w14:paraId="501628CC" w14:textId="77777777" w:rsidR="00377C21" w:rsidRPr="001A37E6" w:rsidRDefault="00AB0945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E16C86">
        <w:rPr>
          <w:sz w:val="28"/>
          <w:szCs w:val="28"/>
        </w:rPr>
        <w:t>В конце предложения</w:t>
      </w:r>
      <w:r w:rsidR="00377C21" w:rsidRPr="00E16C86">
        <w:rPr>
          <w:sz w:val="28"/>
          <w:szCs w:val="28"/>
        </w:rPr>
        <w:t xml:space="preserve"> </w:t>
      </w:r>
      <w:r w:rsidR="00377C21" w:rsidRPr="001A37E6">
        <w:rPr>
          <w:sz w:val="28"/>
          <w:szCs w:val="28"/>
        </w:rPr>
        <w:t>с заимствованным текстом (либо после окончания цитаты и закрытия кавычек) до знака точки должен быть оставлен порядковый номер ссылки (сноски). Представляется этот номер в форме надстрочного знака. Установить данный знак ресурсами стандартного текстового редактора Word можно следующими способами:</w:t>
      </w:r>
    </w:p>
    <w:p w14:paraId="7D2806D4" w14:textId="77777777" w:rsidR="00377C21" w:rsidRPr="001A37E6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1. Посредством использования кнопки «Надстрочный знак» на панели задач или комбинации клавиш «</w:t>
      </w:r>
      <w:proofErr w:type="spellStart"/>
      <w:r w:rsidRPr="001A37E6">
        <w:rPr>
          <w:sz w:val="28"/>
          <w:szCs w:val="28"/>
        </w:rPr>
        <w:t>Ctrl+Shift</w:t>
      </w:r>
      <w:proofErr w:type="spellEnd"/>
      <w:r w:rsidRPr="001A37E6">
        <w:rPr>
          <w:sz w:val="28"/>
          <w:szCs w:val="28"/>
        </w:rPr>
        <w:t>++».</w:t>
      </w:r>
    </w:p>
    <w:p w14:paraId="039AE25D" w14:textId="77777777" w:rsidR="00377C21" w:rsidRPr="001A37E6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2. При помощи стандартной функции «Вставить сноску».</w:t>
      </w:r>
    </w:p>
    <w:p w14:paraId="67EABA43" w14:textId="77777777" w:rsidR="00377C21" w:rsidRPr="001A37E6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Данные порядковые номера будут указывать на полноценно оформленные </w:t>
      </w:r>
      <w:r w:rsidRPr="001A37E6">
        <w:rPr>
          <w:sz w:val="28"/>
          <w:szCs w:val="28"/>
        </w:rPr>
        <w:lastRenderedPageBreak/>
        <w:t>ссылки, расположенные в подстрочном блоке (нижнем колонтитуле). Для каждой страницы, на которой присутствуют сноски, нумерация таковых начинается сначала (от цифры 1).</w:t>
      </w:r>
    </w:p>
    <w:p w14:paraId="32F88A30" w14:textId="77777777" w:rsidR="00377C21" w:rsidRPr="001A37E6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После расстановки порядковых номеров сносок можно оформить их текст в нижнем колонтитуле страницы. </w:t>
      </w:r>
    </w:p>
    <w:p w14:paraId="03DA11DB" w14:textId="77777777" w:rsidR="00377C21" w:rsidRPr="00C52EBC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Пишутся ссылки на литературу, размещаемые в сносках, аналогично оформлению источников в конечном библиографическом списке. Отличие заключается в том, что в конце представляется не размер опубликованного источника, а точный(е) номер(а) страниц, где находится заимствованная информация. В нижнем колонтитуле набор стандартных ссылок должен</w:t>
      </w:r>
      <w:r w:rsidR="00D1432D">
        <w:rPr>
          <w:sz w:val="28"/>
          <w:szCs w:val="28"/>
        </w:rPr>
        <w:t xml:space="preserve"> </w:t>
      </w:r>
      <w:r w:rsidRPr="00C52EBC">
        <w:rPr>
          <w:sz w:val="28"/>
          <w:szCs w:val="28"/>
        </w:rPr>
        <w:t>выглядеть следующим образом:</w:t>
      </w:r>
    </w:p>
    <w:p w14:paraId="5FEBBDCC" w14:textId="77777777" w:rsidR="00377C21" w:rsidRPr="00C52EBC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C52EBC">
        <w:rPr>
          <w:sz w:val="28"/>
          <w:szCs w:val="28"/>
        </w:rPr>
        <w:t xml:space="preserve"> Экономика здравоохранения / Под ред. А.В. Реше</w:t>
      </w:r>
      <w:r w:rsidR="00580C88" w:rsidRPr="00C52EBC">
        <w:rPr>
          <w:sz w:val="28"/>
          <w:szCs w:val="28"/>
        </w:rPr>
        <w:t>тникова. - М.: ГЭОТАР-Медиа, 201</w:t>
      </w:r>
      <w:r w:rsidRPr="00C52EBC">
        <w:rPr>
          <w:sz w:val="28"/>
          <w:szCs w:val="28"/>
        </w:rPr>
        <w:t>7. -272 с.</w:t>
      </w:r>
    </w:p>
    <w:p w14:paraId="71DD20A2" w14:textId="77777777" w:rsidR="00377C21" w:rsidRPr="00C52EBC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C52EBC">
        <w:rPr>
          <w:sz w:val="28"/>
          <w:szCs w:val="28"/>
        </w:rPr>
        <w:t xml:space="preserve"> Степкина Ю.А. Особенности нормативно-правового регулирования системы здравоохранения в Российской Федерации // Актуальные проблемы финансов и банковского дела: XIV сборник науч</w:t>
      </w:r>
      <w:r w:rsidR="00580C88" w:rsidRPr="00C52EBC">
        <w:rPr>
          <w:sz w:val="28"/>
          <w:szCs w:val="28"/>
        </w:rPr>
        <w:t xml:space="preserve">ных трудов. - СПб.: </w:t>
      </w:r>
      <w:proofErr w:type="spellStart"/>
      <w:r w:rsidR="00580C88" w:rsidRPr="00C52EBC">
        <w:rPr>
          <w:sz w:val="28"/>
          <w:szCs w:val="28"/>
        </w:rPr>
        <w:t>СПбГИЭУ</w:t>
      </w:r>
      <w:proofErr w:type="spellEnd"/>
      <w:r w:rsidR="00580C88" w:rsidRPr="00C52EBC">
        <w:rPr>
          <w:sz w:val="28"/>
          <w:szCs w:val="28"/>
        </w:rPr>
        <w:t>, 2021</w:t>
      </w:r>
      <w:r w:rsidRPr="00C52EBC">
        <w:rPr>
          <w:sz w:val="28"/>
          <w:szCs w:val="28"/>
        </w:rPr>
        <w:t>. – С. 34-37.</w:t>
      </w:r>
    </w:p>
    <w:p w14:paraId="4B39EBC6" w14:textId="77777777" w:rsidR="00377C21" w:rsidRPr="00C52EBC" w:rsidRDefault="00B65BF2" w:rsidP="00377C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Белянинова</w:t>
      </w:r>
      <w:proofErr w:type="spellEnd"/>
      <w:r w:rsidR="00377C21" w:rsidRPr="00C52EBC">
        <w:rPr>
          <w:sz w:val="28"/>
          <w:szCs w:val="28"/>
        </w:rPr>
        <w:t xml:space="preserve"> Ю.В. Комментарий к Федеральному закону от 28 декабря 2013 г. № 442-ФЗ «Об основах социального обслуживания граждан в Российской Федерации» (постатейный) [Текст] / Ю.В. </w:t>
      </w:r>
      <w:proofErr w:type="spellStart"/>
      <w:r w:rsidR="00377C21" w:rsidRPr="00C52EBC">
        <w:rPr>
          <w:sz w:val="28"/>
          <w:szCs w:val="28"/>
        </w:rPr>
        <w:t>Белянинова</w:t>
      </w:r>
      <w:proofErr w:type="spellEnd"/>
      <w:r w:rsidR="00377C21" w:rsidRPr="00C52EBC">
        <w:rPr>
          <w:sz w:val="28"/>
          <w:szCs w:val="28"/>
        </w:rPr>
        <w:t xml:space="preserve"> [и др.] - 2020. – 325с.</w:t>
      </w:r>
    </w:p>
    <w:p w14:paraId="0816EDC4" w14:textId="77777777" w:rsidR="00377C21" w:rsidRPr="001A37E6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C52EBC">
        <w:rPr>
          <w:sz w:val="28"/>
          <w:szCs w:val="28"/>
        </w:rPr>
        <w:t xml:space="preserve">Авилова Л. И. Развитие </w:t>
      </w:r>
      <w:proofErr w:type="spellStart"/>
      <w:r w:rsidRPr="00C52EBC">
        <w:rPr>
          <w:sz w:val="28"/>
          <w:szCs w:val="28"/>
        </w:rPr>
        <w:t>металлопроизводства</w:t>
      </w:r>
      <w:proofErr w:type="spellEnd"/>
      <w:r w:rsidRPr="00C52EBC">
        <w:rPr>
          <w:sz w:val="28"/>
          <w:szCs w:val="28"/>
        </w:rPr>
        <w:t xml:space="preserve"> в эпоху раннего металла (энеолит– поздний бронзовый век) [Электронный ресурс]-Режим </w:t>
      </w:r>
      <w:proofErr w:type="spellStart"/>
      <w:r w:rsidRPr="00C52EBC">
        <w:rPr>
          <w:sz w:val="28"/>
          <w:szCs w:val="28"/>
        </w:rPr>
        <w:t>доступа:URL</w:t>
      </w:r>
      <w:proofErr w:type="spellEnd"/>
      <w:r w:rsidRPr="00C52EBC">
        <w:rPr>
          <w:sz w:val="28"/>
          <w:szCs w:val="28"/>
        </w:rPr>
        <w:t xml:space="preserve">: </w:t>
      </w:r>
      <w:hyperlink r:id="rId12">
        <w:r w:rsidRPr="001A37E6">
          <w:rPr>
            <w:rStyle w:val="a5"/>
            <w:color w:val="auto"/>
            <w:sz w:val="28"/>
            <w:szCs w:val="28"/>
            <w:u w:val="none"/>
          </w:rPr>
          <w:t>http://www.rfbr.ru/pics/22394ref/file.pdf</w:t>
        </w:r>
      </w:hyperlink>
      <w:r w:rsidR="00580C88">
        <w:t xml:space="preserve"> </w:t>
      </w:r>
      <w:r w:rsidRPr="001A37E6">
        <w:rPr>
          <w:sz w:val="28"/>
          <w:szCs w:val="28"/>
        </w:rPr>
        <w:t>-</w:t>
      </w:r>
      <w:r w:rsidR="00580C88">
        <w:rPr>
          <w:sz w:val="28"/>
          <w:szCs w:val="28"/>
        </w:rPr>
        <w:t xml:space="preserve"> </w:t>
      </w:r>
      <w:proofErr w:type="spellStart"/>
      <w:r w:rsidR="00580C88">
        <w:rPr>
          <w:sz w:val="28"/>
          <w:szCs w:val="28"/>
        </w:rPr>
        <w:t>З</w:t>
      </w:r>
      <w:r w:rsidRPr="001A37E6">
        <w:rPr>
          <w:sz w:val="28"/>
          <w:szCs w:val="28"/>
        </w:rPr>
        <w:t>агл</w:t>
      </w:r>
      <w:proofErr w:type="spellEnd"/>
      <w:r w:rsidRPr="001A37E6">
        <w:rPr>
          <w:sz w:val="28"/>
          <w:szCs w:val="28"/>
        </w:rPr>
        <w:t>. с экрана.</w:t>
      </w:r>
    </w:p>
    <w:p w14:paraId="72AC1BB7" w14:textId="77777777" w:rsidR="00377C21" w:rsidRPr="001A37E6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Судебная практика оформляется с указанием источника откуда эта практика взята.</w:t>
      </w:r>
    </w:p>
    <w:p w14:paraId="4FB03F6E" w14:textId="77777777" w:rsidR="00377C21" w:rsidRPr="00C52EBC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>Например</w:t>
      </w:r>
      <w:r w:rsidRPr="001A37E6">
        <w:rPr>
          <w:sz w:val="28"/>
          <w:szCs w:val="28"/>
        </w:rPr>
        <w:t xml:space="preserve">: Постановление Арбитражного суда Уральского округа от </w:t>
      </w:r>
      <w:r w:rsidRPr="00C52EBC">
        <w:rPr>
          <w:sz w:val="28"/>
          <w:szCs w:val="28"/>
        </w:rPr>
        <w:t xml:space="preserve">09.04.2015 № Ф09-1012/15[Электронный ресурс]-Режим доступа: URL: </w:t>
      </w:r>
      <w:hyperlink r:id="rId13" w:history="1">
        <w:r w:rsidR="00580C88" w:rsidRPr="00C52EBC">
          <w:rPr>
            <w:rStyle w:val="a5"/>
            <w:color w:val="auto"/>
            <w:sz w:val="28"/>
            <w:szCs w:val="28"/>
            <w:u w:val="none"/>
          </w:rPr>
          <w:t xml:space="preserve">https://fasuo.arbitr.ru/- </w:t>
        </w:r>
        <w:proofErr w:type="spellStart"/>
        <w:r w:rsidR="00580C88" w:rsidRPr="00C52EBC">
          <w:rPr>
            <w:rStyle w:val="a5"/>
            <w:color w:val="auto"/>
            <w:sz w:val="28"/>
            <w:szCs w:val="28"/>
            <w:u w:val="none"/>
          </w:rPr>
          <w:t>Загл</w:t>
        </w:r>
        <w:proofErr w:type="spellEnd"/>
      </w:hyperlink>
      <w:r w:rsidRPr="00C52EBC">
        <w:rPr>
          <w:sz w:val="28"/>
          <w:szCs w:val="28"/>
        </w:rPr>
        <w:t>. с экрана.</w:t>
      </w:r>
    </w:p>
    <w:p w14:paraId="377E33DB" w14:textId="77777777" w:rsidR="00377C21" w:rsidRDefault="00377C21" w:rsidP="00377C21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 Постановление Конституционного Суда РФ от 05.07.2016 № 15-П «По делу о проверке конституционности положения части первой статьи 24.18 </w:t>
      </w:r>
      <w:r w:rsidRPr="001A37E6">
        <w:rPr>
          <w:sz w:val="28"/>
          <w:szCs w:val="28"/>
        </w:rPr>
        <w:lastRenderedPageBreak/>
        <w:t>Федерального закона «Об оценочной деятельности в Российской Федерации» в связи с жалобой администрации муниципального образования города Братска»// Вестник Конституционного Суда РФ, № 6, 2016</w:t>
      </w:r>
    </w:p>
    <w:p w14:paraId="7F982AAD" w14:textId="77777777" w:rsidR="009C29E5" w:rsidRPr="001A37E6" w:rsidRDefault="007F14B8" w:rsidP="00377C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смотрите в </w:t>
      </w:r>
      <w:r w:rsidR="009C29E5">
        <w:rPr>
          <w:sz w:val="28"/>
          <w:szCs w:val="28"/>
        </w:rPr>
        <w:t>Приложение 4.</w:t>
      </w:r>
    </w:p>
    <w:p w14:paraId="0BAA320D" w14:textId="5408A93A" w:rsidR="0032031D" w:rsidRPr="0022158A" w:rsidRDefault="00C02C9E" w:rsidP="0022158A">
      <w:pPr>
        <w:pStyle w:val="a4"/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center"/>
        <w:outlineLvl w:val="1"/>
        <w:rPr>
          <w:b/>
          <w:sz w:val="28"/>
          <w:szCs w:val="28"/>
        </w:rPr>
      </w:pPr>
      <w:bookmarkStart w:id="13" w:name="_Toc116545506"/>
      <w:r w:rsidRPr="0022158A">
        <w:rPr>
          <w:b/>
          <w:sz w:val="28"/>
          <w:szCs w:val="28"/>
        </w:rPr>
        <w:t>Оформление списка использованной литературы</w:t>
      </w:r>
      <w:bookmarkEnd w:id="13"/>
    </w:p>
    <w:p w14:paraId="1B4ED24D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Список литературы оформляется в соответствии с требованиями </w:t>
      </w:r>
      <w:r w:rsidR="00345FD3" w:rsidRPr="001A37E6">
        <w:rPr>
          <w:sz w:val="28"/>
          <w:szCs w:val="28"/>
        </w:rPr>
        <w:t>ГОСТ Р 7.0.100-2018«Библиографическая запись. Библиографическое описание. Общие требования и правила составления». Этот стандарт унифицирован с международными правилами. С 1 июня 2020 г. данный стандарт стал единственным действующим на территории Российской Федерации.</w:t>
      </w:r>
      <w:r w:rsidRPr="001A37E6">
        <w:rPr>
          <w:sz w:val="28"/>
          <w:szCs w:val="28"/>
        </w:rPr>
        <w:t xml:space="preserve"> Список литературы должен называться «Список использованных источников». </w:t>
      </w:r>
    </w:p>
    <w:p w14:paraId="39E68294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При этом старый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ГОСТ 7.1-2003</w:t>
      </w:r>
      <w:r w:rsidR="00DA79A0" w:rsidRPr="00DA79A0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также продолжает действовать на территории СНГ (но не в РФ).</w:t>
      </w:r>
    </w:p>
    <w:p w14:paraId="5B2C40DB" w14:textId="77777777" w:rsidR="00345FD3" w:rsidRPr="00C52EBC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C52EBC">
        <w:rPr>
          <w:sz w:val="28"/>
          <w:szCs w:val="28"/>
        </w:rPr>
        <w:t>Необходимо обратить внимание, что ГОСТ Р 7.0.100-2018 не распространяется на правила оформления сносок – они регламентируются</w:t>
      </w:r>
      <w:r w:rsidR="001770DC" w:rsidRPr="00C52EBC">
        <w:rPr>
          <w:sz w:val="28"/>
          <w:szCs w:val="28"/>
        </w:rPr>
        <w:t xml:space="preserve"> </w:t>
      </w:r>
      <w:r w:rsidRPr="00C52EBC">
        <w:rPr>
          <w:sz w:val="28"/>
          <w:szCs w:val="28"/>
        </w:rPr>
        <w:t>ГОСТ Р 7.0.5-2008. </w:t>
      </w:r>
    </w:p>
    <w:p w14:paraId="4BC0EA46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Для того</w:t>
      </w:r>
      <w:r w:rsidR="00D816F2">
        <w:rPr>
          <w:sz w:val="28"/>
          <w:szCs w:val="28"/>
        </w:rPr>
        <w:t>,</w:t>
      </w:r>
      <w:r w:rsidRPr="001A37E6">
        <w:rPr>
          <w:sz w:val="28"/>
          <w:szCs w:val="28"/>
        </w:rPr>
        <w:t xml:space="preserve"> чтобы к вашему списку литературы не придрались во время проверки, рекомендуется соблюдать несколько правил:</w:t>
      </w:r>
    </w:p>
    <w:p w14:paraId="42E85BAB" w14:textId="77777777" w:rsidR="00345FD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И</w:t>
      </w:r>
      <w:r w:rsidR="00345FD3" w:rsidRPr="001A37E6">
        <w:rPr>
          <w:sz w:val="28"/>
          <w:szCs w:val="28"/>
        </w:rPr>
        <w:t xml:space="preserve">сточники должны быть максимально свежими – нельзя </w:t>
      </w:r>
      <w:r w:rsidR="00C02C9E">
        <w:rPr>
          <w:sz w:val="28"/>
          <w:szCs w:val="28"/>
        </w:rPr>
        <w:t xml:space="preserve">использовать литературу старше </w:t>
      </w:r>
      <w:r w:rsidR="00345FD3" w:rsidRPr="001A37E6">
        <w:rPr>
          <w:sz w:val="28"/>
          <w:szCs w:val="28"/>
        </w:rPr>
        <w:t>5 лет;</w:t>
      </w:r>
    </w:p>
    <w:p w14:paraId="67117999" w14:textId="77777777" w:rsidR="00345FD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- </w:t>
      </w:r>
      <w:r w:rsidR="00345FD3" w:rsidRPr="001A37E6">
        <w:rPr>
          <w:sz w:val="28"/>
          <w:szCs w:val="28"/>
        </w:rPr>
        <w:t>Если необходимо привести информацию из правовых актов, то убедитесь, что используете последнюю редакцию;</w:t>
      </w:r>
    </w:p>
    <w:p w14:paraId="2472D18E" w14:textId="77777777" w:rsidR="00345FD3" w:rsidRPr="00AB0945" w:rsidRDefault="004432F3" w:rsidP="001A37E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52EBC">
        <w:rPr>
          <w:sz w:val="28"/>
          <w:szCs w:val="28"/>
        </w:rPr>
        <w:t xml:space="preserve">- </w:t>
      </w:r>
      <w:r w:rsidR="003424E7" w:rsidRPr="00C52EBC">
        <w:rPr>
          <w:sz w:val="28"/>
          <w:szCs w:val="28"/>
        </w:rPr>
        <w:t xml:space="preserve"> Все сноски должны быть включены в Список использованной литературы</w:t>
      </w:r>
      <w:r w:rsidR="00345FD3" w:rsidRPr="00C52EBC">
        <w:rPr>
          <w:sz w:val="28"/>
          <w:szCs w:val="28"/>
        </w:rPr>
        <w:t>;</w:t>
      </w:r>
    </w:p>
    <w:p w14:paraId="63DDE86F" w14:textId="77777777" w:rsidR="00345FD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- </w:t>
      </w:r>
      <w:r w:rsidR="00345FD3" w:rsidRPr="001A37E6">
        <w:rPr>
          <w:sz w:val="28"/>
          <w:szCs w:val="28"/>
        </w:rPr>
        <w:t>Лучше использовать максимальное количество научных статей в тексте и уменьшить количество учебных пособий.</w:t>
      </w:r>
    </w:p>
    <w:p w14:paraId="532ADED6" w14:textId="77777777" w:rsidR="004432F3" w:rsidRPr="001A37E6" w:rsidRDefault="004432F3" w:rsidP="001A37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Установлен следующий порядок расположения источников:</w:t>
      </w:r>
    </w:p>
    <w:p w14:paraId="2EB3A2E4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Нормативно-правовые акты.</w:t>
      </w:r>
    </w:p>
    <w:p w14:paraId="3C7CD4ED" w14:textId="77777777" w:rsidR="00E25D57" w:rsidRDefault="004432F3" w:rsidP="00C02C9E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- </w:t>
      </w:r>
      <w:r w:rsidR="00C02C9E">
        <w:rPr>
          <w:sz w:val="28"/>
          <w:szCs w:val="28"/>
        </w:rPr>
        <w:t>Научная</w:t>
      </w:r>
      <w:r w:rsidR="00E25D57">
        <w:rPr>
          <w:sz w:val="28"/>
          <w:szCs w:val="28"/>
        </w:rPr>
        <w:t xml:space="preserve"> и учебная</w:t>
      </w:r>
      <w:r w:rsidR="00C02C9E">
        <w:rPr>
          <w:sz w:val="28"/>
          <w:szCs w:val="28"/>
        </w:rPr>
        <w:t xml:space="preserve"> литература. </w:t>
      </w:r>
    </w:p>
    <w:p w14:paraId="1C01689C" w14:textId="77777777" w:rsidR="004432F3" w:rsidRPr="001A37E6" w:rsidRDefault="00E25D57" w:rsidP="00C02C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C9E">
        <w:rPr>
          <w:sz w:val="28"/>
          <w:szCs w:val="28"/>
        </w:rPr>
        <w:t>Периодические издания.</w:t>
      </w:r>
    </w:p>
    <w:p w14:paraId="7D16DA59" w14:textId="77777777" w:rsidR="004432F3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lastRenderedPageBreak/>
        <w:t>- Электронные источники из Интернета.</w:t>
      </w:r>
    </w:p>
    <w:p w14:paraId="70C37294" w14:textId="77777777" w:rsidR="00C02C9E" w:rsidRPr="001A37E6" w:rsidRDefault="00C02C9E" w:rsidP="001A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судебной практики</w:t>
      </w:r>
    </w:p>
    <w:p w14:paraId="150F877D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 каждом разделе сначала идут источники на русском языке, а потом – на иностранных языках (так же в алфавитном порядке).</w:t>
      </w:r>
    </w:p>
    <w:p w14:paraId="0FCD734C" w14:textId="77777777" w:rsidR="004432F3" w:rsidRPr="001A37E6" w:rsidRDefault="004432F3" w:rsidP="001A37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37E6">
        <w:rPr>
          <w:b/>
          <w:sz w:val="28"/>
          <w:szCs w:val="28"/>
        </w:rPr>
        <w:t>Нормативные акты располагаются в следующем порядке:</w:t>
      </w:r>
    </w:p>
    <w:p w14:paraId="57CCD684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международные акты, ратифицированные Россией, причем</w:t>
      </w:r>
      <w:r w:rsidRPr="001A37E6">
        <w:rPr>
          <w:sz w:val="28"/>
          <w:szCs w:val="28"/>
        </w:rPr>
        <w:tab/>
        <w:t>сначала идут документы ООН;</w:t>
      </w:r>
    </w:p>
    <w:p w14:paraId="684E70B9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Конституция России;</w:t>
      </w:r>
    </w:p>
    <w:p w14:paraId="24476331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кодексы;</w:t>
      </w:r>
    </w:p>
    <w:p w14:paraId="61B51D8C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федеральные законы;</w:t>
      </w:r>
    </w:p>
    <w:p w14:paraId="7C3B8063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указы Президента России;</w:t>
      </w:r>
    </w:p>
    <w:p w14:paraId="11B951D3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постановления Правительства России;</w:t>
      </w:r>
    </w:p>
    <w:p w14:paraId="0D84C8DF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приказы, письма и пр. указания отдельных федеральных министерств и ведомств;</w:t>
      </w:r>
    </w:p>
    <w:p w14:paraId="3A1AD5D9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законы субъектов России;</w:t>
      </w:r>
    </w:p>
    <w:p w14:paraId="328AC092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распоряжения губернаторов;</w:t>
      </w:r>
    </w:p>
    <w:p w14:paraId="100A799C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распоряжения областных (республиканских) правительств;</w:t>
      </w:r>
    </w:p>
    <w:p w14:paraId="7CE7FD9B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судебная практика (т.е. постановления Верховного и прочих судов России);</w:t>
      </w:r>
    </w:p>
    <w:p w14:paraId="6AF91C64" w14:textId="77777777" w:rsidR="004432F3" w:rsidRPr="001A37E6" w:rsidRDefault="004432F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- законодательные акты, утратившие силу.</w:t>
      </w:r>
    </w:p>
    <w:p w14:paraId="71C3168C" w14:textId="77777777" w:rsidR="0032031D" w:rsidRPr="001A37E6" w:rsidRDefault="0032031D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Федеральные законы следует записывать в формате:</w:t>
      </w:r>
    </w:p>
    <w:p w14:paraId="6444DA30" w14:textId="77777777" w:rsidR="00D70992" w:rsidRPr="001A37E6" w:rsidRDefault="0032031D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</w:t>
      </w:r>
    </w:p>
    <w:p w14:paraId="407361D8" w14:textId="77777777" w:rsidR="0032031D" w:rsidRPr="001A37E6" w:rsidRDefault="0032031D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Законы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располагаются</w:t>
      </w:r>
      <w:r w:rsidR="008C2524" w:rsidRPr="001A37E6">
        <w:rPr>
          <w:sz w:val="28"/>
          <w:szCs w:val="28"/>
        </w:rPr>
        <w:t xml:space="preserve"> не по </w:t>
      </w:r>
      <w:r w:rsidRPr="001A37E6">
        <w:rPr>
          <w:sz w:val="28"/>
          <w:szCs w:val="28"/>
        </w:rPr>
        <w:t>алфавиту,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дате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принятия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(подписания Президентом России) – впереди более старые.</w:t>
      </w:r>
    </w:p>
    <w:p w14:paraId="257D5F5B" w14:textId="77777777" w:rsidR="00345FD3" w:rsidRPr="00C52EBC" w:rsidRDefault="00345FD3" w:rsidP="001A37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2EBC">
        <w:rPr>
          <w:b/>
          <w:sz w:val="28"/>
          <w:szCs w:val="28"/>
        </w:rPr>
        <w:t xml:space="preserve">Примеры оформления </w:t>
      </w:r>
      <w:r w:rsidR="00C52EBC" w:rsidRPr="00C52EBC">
        <w:rPr>
          <w:b/>
          <w:sz w:val="28"/>
          <w:szCs w:val="28"/>
        </w:rPr>
        <w:t>списка использованной литературы</w:t>
      </w:r>
      <w:r w:rsidRPr="00C52EBC">
        <w:rPr>
          <w:b/>
          <w:sz w:val="28"/>
          <w:szCs w:val="28"/>
        </w:rPr>
        <w:t>:</w:t>
      </w:r>
    </w:p>
    <w:p w14:paraId="55BFEF43" w14:textId="77777777" w:rsidR="00345FD3" w:rsidRPr="00C52EBC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52EBC">
        <w:rPr>
          <w:i/>
          <w:sz w:val="28"/>
          <w:szCs w:val="28"/>
        </w:rPr>
        <w:t>Описание книги с 1 автором:</w:t>
      </w:r>
    </w:p>
    <w:p w14:paraId="3F4AC8F0" w14:textId="77777777" w:rsidR="00345FD3" w:rsidRPr="00C52EBC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C52EBC">
        <w:rPr>
          <w:sz w:val="28"/>
          <w:szCs w:val="28"/>
        </w:rPr>
        <w:t>Первушкин В. И.</w:t>
      </w:r>
      <w:r w:rsidR="000B4F63" w:rsidRPr="00C52EBC">
        <w:rPr>
          <w:sz w:val="28"/>
          <w:szCs w:val="28"/>
        </w:rPr>
        <w:t xml:space="preserve"> </w:t>
      </w:r>
      <w:r w:rsidRPr="00C52EBC">
        <w:rPr>
          <w:sz w:val="28"/>
          <w:szCs w:val="28"/>
        </w:rPr>
        <w:t xml:space="preserve">Губернские статистические комитеты и провинциальная историческая наука / В. </w:t>
      </w:r>
      <w:r w:rsidR="00C52EBC" w:rsidRPr="00C52EBC">
        <w:rPr>
          <w:sz w:val="28"/>
          <w:szCs w:val="28"/>
        </w:rPr>
        <w:t>И. Первушкин. – Пенза: ПГПУ, 2021</w:t>
      </w:r>
      <w:r w:rsidRPr="00C52EBC">
        <w:rPr>
          <w:sz w:val="28"/>
          <w:szCs w:val="28"/>
        </w:rPr>
        <w:t>. – 214 с.</w:t>
      </w:r>
    </w:p>
    <w:p w14:paraId="330B72BC" w14:textId="77777777" w:rsidR="00345FD3" w:rsidRPr="00C52EBC" w:rsidRDefault="00345FD3" w:rsidP="001A37E6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C52EBC">
        <w:rPr>
          <w:i/>
          <w:sz w:val="28"/>
          <w:szCs w:val="28"/>
        </w:rPr>
        <w:t>На</w:t>
      </w:r>
      <w:r w:rsidR="000B4F63" w:rsidRPr="00C52EBC">
        <w:rPr>
          <w:i/>
          <w:sz w:val="28"/>
          <w:szCs w:val="28"/>
          <w:lang w:val="en-US"/>
        </w:rPr>
        <w:t xml:space="preserve"> </w:t>
      </w:r>
      <w:r w:rsidRPr="00C52EBC">
        <w:rPr>
          <w:i/>
          <w:sz w:val="28"/>
          <w:szCs w:val="28"/>
        </w:rPr>
        <w:t>иностранном</w:t>
      </w:r>
      <w:r w:rsidR="000B4F63" w:rsidRPr="00C52EBC">
        <w:rPr>
          <w:i/>
          <w:sz w:val="28"/>
          <w:szCs w:val="28"/>
          <w:lang w:val="en-US"/>
        </w:rPr>
        <w:t xml:space="preserve"> </w:t>
      </w:r>
      <w:r w:rsidRPr="00C52EBC">
        <w:rPr>
          <w:i/>
          <w:sz w:val="28"/>
          <w:szCs w:val="28"/>
        </w:rPr>
        <w:t>языке</w:t>
      </w:r>
      <w:r w:rsidRPr="00C52EBC">
        <w:rPr>
          <w:i/>
          <w:sz w:val="28"/>
          <w:szCs w:val="28"/>
          <w:lang w:val="en-US"/>
        </w:rPr>
        <w:t>:</w:t>
      </w:r>
    </w:p>
    <w:p w14:paraId="593D5E14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A37E6">
        <w:rPr>
          <w:sz w:val="28"/>
          <w:szCs w:val="28"/>
          <w:lang w:val="en-US"/>
        </w:rPr>
        <w:lastRenderedPageBreak/>
        <w:t xml:space="preserve">Raby, D. </w:t>
      </w:r>
      <w:proofErr w:type="spellStart"/>
      <w:proofErr w:type="gramStart"/>
      <w:r w:rsidRPr="001A37E6">
        <w:rPr>
          <w:sz w:val="28"/>
          <w:szCs w:val="28"/>
          <w:lang w:val="en-US"/>
        </w:rPr>
        <w:t>L.Fascism</w:t>
      </w:r>
      <w:proofErr w:type="spellEnd"/>
      <w:proofErr w:type="gramEnd"/>
      <w:r w:rsidRPr="001A37E6">
        <w:rPr>
          <w:sz w:val="28"/>
          <w:szCs w:val="28"/>
          <w:lang w:val="en-US"/>
        </w:rPr>
        <w:t xml:space="preserve"> and resistance in Portugal: Communists, liberals a. </w:t>
      </w:r>
      <w:proofErr w:type="spellStart"/>
      <w:r w:rsidRPr="001A37E6">
        <w:rPr>
          <w:sz w:val="28"/>
          <w:szCs w:val="28"/>
          <w:lang w:val="en-US"/>
        </w:rPr>
        <w:t>milit</w:t>
      </w:r>
      <w:proofErr w:type="spellEnd"/>
      <w:r w:rsidRPr="001A37E6">
        <w:rPr>
          <w:sz w:val="28"/>
          <w:szCs w:val="28"/>
          <w:lang w:val="en-US"/>
        </w:rPr>
        <w:t>. dissidents in the opposition to Salazar, 1941-1974 / D.L. Raby. – Manchester; New York: Manchester univ. press, Cop. 1988. – 288 p.</w:t>
      </w:r>
    </w:p>
    <w:p w14:paraId="224EFF8E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книги с 2 авторами:</w:t>
      </w:r>
    </w:p>
    <w:p w14:paraId="4BAEBFB4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37E6">
        <w:rPr>
          <w:sz w:val="28"/>
          <w:szCs w:val="28"/>
        </w:rPr>
        <w:t>Ставицк</w:t>
      </w:r>
      <w:r w:rsidR="00E43AE6">
        <w:rPr>
          <w:sz w:val="28"/>
          <w:szCs w:val="28"/>
        </w:rPr>
        <w:t>ий</w:t>
      </w:r>
      <w:proofErr w:type="spellEnd"/>
      <w:r w:rsidR="00E43AE6">
        <w:rPr>
          <w:sz w:val="28"/>
          <w:szCs w:val="28"/>
        </w:rPr>
        <w:t xml:space="preserve"> В.</w:t>
      </w:r>
      <w:r w:rsidRPr="001A37E6">
        <w:rPr>
          <w:sz w:val="28"/>
          <w:szCs w:val="28"/>
        </w:rPr>
        <w:t>В.</w:t>
      </w:r>
      <w:r w:rsidR="00E43AE6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Неолит – ранний энеолит лесостепного </w:t>
      </w:r>
      <w:proofErr w:type="spellStart"/>
      <w:r w:rsidRPr="001A37E6">
        <w:rPr>
          <w:sz w:val="28"/>
          <w:szCs w:val="28"/>
        </w:rPr>
        <w:t>Посурья</w:t>
      </w:r>
      <w:proofErr w:type="spellEnd"/>
      <w:r w:rsidRPr="001A37E6">
        <w:rPr>
          <w:sz w:val="28"/>
          <w:szCs w:val="28"/>
        </w:rPr>
        <w:t xml:space="preserve"> и </w:t>
      </w:r>
      <w:proofErr w:type="spellStart"/>
      <w:r w:rsidRPr="001A37E6">
        <w:rPr>
          <w:sz w:val="28"/>
          <w:szCs w:val="28"/>
        </w:rPr>
        <w:t>Прихоперья</w:t>
      </w:r>
      <w:proofErr w:type="spellEnd"/>
      <w:r w:rsidRPr="001A37E6">
        <w:rPr>
          <w:sz w:val="28"/>
          <w:szCs w:val="28"/>
        </w:rPr>
        <w:t xml:space="preserve"> / В.В. </w:t>
      </w:r>
      <w:proofErr w:type="spellStart"/>
      <w:r w:rsidRPr="001A37E6">
        <w:rPr>
          <w:sz w:val="28"/>
          <w:szCs w:val="28"/>
        </w:rPr>
        <w:t>Ставицкий</w:t>
      </w:r>
      <w:proofErr w:type="spellEnd"/>
      <w:r w:rsidRPr="001A37E6">
        <w:rPr>
          <w:sz w:val="28"/>
          <w:szCs w:val="28"/>
        </w:rPr>
        <w:t xml:space="preserve">, А.А. </w:t>
      </w:r>
      <w:proofErr w:type="spellStart"/>
      <w:r w:rsidRPr="001A37E6">
        <w:rPr>
          <w:sz w:val="28"/>
          <w:szCs w:val="28"/>
        </w:rPr>
        <w:t>Хреков</w:t>
      </w:r>
      <w:proofErr w:type="spellEnd"/>
      <w:r w:rsidRPr="001A37E6">
        <w:rPr>
          <w:sz w:val="28"/>
          <w:szCs w:val="28"/>
        </w:rPr>
        <w:t>. – Са</w:t>
      </w:r>
      <w:r w:rsidR="00C52EBC">
        <w:rPr>
          <w:sz w:val="28"/>
          <w:szCs w:val="28"/>
        </w:rPr>
        <w:t xml:space="preserve">ратов: Изд-во </w:t>
      </w:r>
      <w:proofErr w:type="spellStart"/>
      <w:r w:rsidR="00C52EBC">
        <w:rPr>
          <w:sz w:val="28"/>
          <w:szCs w:val="28"/>
        </w:rPr>
        <w:t>Сарат</w:t>
      </w:r>
      <w:proofErr w:type="spellEnd"/>
      <w:r w:rsidR="00C52EBC">
        <w:rPr>
          <w:sz w:val="28"/>
          <w:szCs w:val="28"/>
        </w:rPr>
        <w:t>. ун-та, 2018</w:t>
      </w:r>
      <w:r w:rsidRPr="001A37E6">
        <w:rPr>
          <w:sz w:val="28"/>
          <w:szCs w:val="28"/>
        </w:rPr>
        <w:t xml:space="preserve"> (Тип. Изд-ва). – 166 с.</w:t>
      </w:r>
    </w:p>
    <w:p w14:paraId="09FD436C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книги с 3 авторами:</w:t>
      </w:r>
    </w:p>
    <w:p w14:paraId="54103058" w14:textId="77777777" w:rsidR="00345FD3" w:rsidRPr="001A37E6" w:rsidRDefault="00E43AE6" w:rsidP="001A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Варламова Л.</w:t>
      </w:r>
      <w:r w:rsidR="00345FD3" w:rsidRPr="001A37E6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345FD3" w:rsidRPr="001A37E6">
        <w:rPr>
          <w:sz w:val="28"/>
          <w:szCs w:val="28"/>
        </w:rPr>
        <w:t>Управление документацией: англо-русский аннотированный словарь стандартизированной терминологии / Л. Н. Варламова, Л. С. Баюн, К. А</w:t>
      </w:r>
      <w:r w:rsidR="00C52EBC">
        <w:rPr>
          <w:sz w:val="28"/>
          <w:szCs w:val="28"/>
        </w:rPr>
        <w:t xml:space="preserve">. </w:t>
      </w:r>
      <w:proofErr w:type="spellStart"/>
      <w:r w:rsidR="00C52EBC">
        <w:rPr>
          <w:sz w:val="28"/>
          <w:szCs w:val="28"/>
        </w:rPr>
        <w:t>Бастрикова</w:t>
      </w:r>
      <w:proofErr w:type="spellEnd"/>
      <w:r w:rsidR="00C52EBC">
        <w:rPr>
          <w:sz w:val="28"/>
          <w:szCs w:val="28"/>
        </w:rPr>
        <w:t>. – Москва: Спутник</w:t>
      </w:r>
      <w:r w:rsidR="00345FD3" w:rsidRPr="001A37E6">
        <w:rPr>
          <w:sz w:val="28"/>
          <w:szCs w:val="28"/>
        </w:rPr>
        <w:t>, 2017. – 398 с.</w:t>
      </w:r>
    </w:p>
    <w:p w14:paraId="0C1B7CF5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книги с 4 авторами:</w:t>
      </w:r>
    </w:p>
    <w:p w14:paraId="15958671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Германия во второй мировой войне (1939–1945) / В. </w:t>
      </w:r>
      <w:proofErr w:type="spellStart"/>
      <w:r w:rsidRPr="001A37E6">
        <w:rPr>
          <w:sz w:val="28"/>
          <w:szCs w:val="28"/>
        </w:rPr>
        <w:t>Блейер</w:t>
      </w:r>
      <w:proofErr w:type="spellEnd"/>
      <w:r w:rsidRPr="001A37E6">
        <w:rPr>
          <w:sz w:val="28"/>
          <w:szCs w:val="28"/>
        </w:rPr>
        <w:t xml:space="preserve">, К. </w:t>
      </w:r>
      <w:proofErr w:type="spellStart"/>
      <w:r w:rsidRPr="001A37E6">
        <w:rPr>
          <w:sz w:val="28"/>
          <w:szCs w:val="28"/>
        </w:rPr>
        <w:t>Дрехслер</w:t>
      </w:r>
      <w:proofErr w:type="spellEnd"/>
      <w:r w:rsidRPr="001A37E6">
        <w:rPr>
          <w:sz w:val="28"/>
          <w:szCs w:val="28"/>
        </w:rPr>
        <w:t xml:space="preserve">, Г. </w:t>
      </w:r>
      <w:proofErr w:type="spellStart"/>
      <w:r w:rsidRPr="001A37E6">
        <w:rPr>
          <w:sz w:val="28"/>
          <w:szCs w:val="28"/>
        </w:rPr>
        <w:t>Ферстер</w:t>
      </w:r>
      <w:proofErr w:type="spellEnd"/>
      <w:r w:rsidRPr="001A37E6">
        <w:rPr>
          <w:sz w:val="28"/>
          <w:szCs w:val="28"/>
        </w:rPr>
        <w:t xml:space="preserve">, Г. Хасс; перевод с нем. А. И. Долгорукова [и др.]; под ред. д-ра ист. наук, проф. полк. М. И. </w:t>
      </w:r>
      <w:proofErr w:type="spellStart"/>
      <w:r w:rsidRPr="001A37E6">
        <w:rPr>
          <w:sz w:val="28"/>
          <w:szCs w:val="28"/>
        </w:rPr>
        <w:t>Семиряги</w:t>
      </w:r>
      <w:proofErr w:type="spellEnd"/>
      <w:r w:rsidRPr="001A37E6">
        <w:rPr>
          <w:sz w:val="28"/>
          <w:szCs w:val="28"/>
        </w:rPr>
        <w:t>. – Москва: Воениздат, 1971. – 432 с.</w:t>
      </w:r>
    </w:p>
    <w:p w14:paraId="245362D0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книги с 5 и более авторами, под редакцией:</w:t>
      </w:r>
    </w:p>
    <w:p w14:paraId="2E027D29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Краткая история Германии / </w:t>
      </w:r>
      <w:proofErr w:type="spellStart"/>
      <w:r w:rsidRPr="001A37E6">
        <w:rPr>
          <w:sz w:val="28"/>
          <w:szCs w:val="28"/>
        </w:rPr>
        <w:t>Ульф</w:t>
      </w:r>
      <w:proofErr w:type="spellEnd"/>
      <w:r w:rsidR="00E43AE6">
        <w:rPr>
          <w:sz w:val="28"/>
          <w:szCs w:val="28"/>
        </w:rPr>
        <w:t xml:space="preserve"> </w:t>
      </w:r>
      <w:proofErr w:type="spellStart"/>
      <w:r w:rsidRPr="001A37E6">
        <w:rPr>
          <w:sz w:val="28"/>
          <w:szCs w:val="28"/>
        </w:rPr>
        <w:t>Дирльмайер</w:t>
      </w:r>
      <w:proofErr w:type="spellEnd"/>
      <w:r w:rsidRPr="001A37E6">
        <w:rPr>
          <w:sz w:val="28"/>
          <w:szCs w:val="28"/>
        </w:rPr>
        <w:t xml:space="preserve">, Андреас </w:t>
      </w:r>
      <w:proofErr w:type="spellStart"/>
      <w:r w:rsidRPr="001A37E6">
        <w:rPr>
          <w:sz w:val="28"/>
          <w:szCs w:val="28"/>
        </w:rPr>
        <w:t>Гестрих</w:t>
      </w:r>
      <w:proofErr w:type="spellEnd"/>
      <w:r w:rsidRPr="001A37E6">
        <w:rPr>
          <w:sz w:val="28"/>
          <w:szCs w:val="28"/>
        </w:rPr>
        <w:t xml:space="preserve">, Ульрих </w:t>
      </w:r>
      <w:proofErr w:type="spellStart"/>
      <w:r w:rsidRPr="001A37E6">
        <w:rPr>
          <w:sz w:val="28"/>
          <w:szCs w:val="28"/>
        </w:rPr>
        <w:t>Херманн</w:t>
      </w:r>
      <w:proofErr w:type="spellEnd"/>
      <w:r w:rsidRPr="001A37E6">
        <w:rPr>
          <w:sz w:val="28"/>
          <w:szCs w:val="28"/>
        </w:rPr>
        <w:t>. [и др.]; Пер. с нем. К. В. Тимофеевой. – Санкт-Петербург: Евразия, 2008. – 542 с.</w:t>
      </w:r>
    </w:p>
    <w:p w14:paraId="30885F31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книги под редакцией:</w:t>
      </w:r>
    </w:p>
    <w:p w14:paraId="7AB8B7B5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Философия истории: Учеб. пособие для студентов вузов, обучающихся по </w:t>
      </w:r>
      <w:proofErr w:type="spellStart"/>
      <w:r w:rsidRPr="001A37E6">
        <w:rPr>
          <w:sz w:val="28"/>
          <w:szCs w:val="28"/>
        </w:rPr>
        <w:t>гуманит</w:t>
      </w:r>
      <w:proofErr w:type="spellEnd"/>
      <w:r w:rsidRPr="001A37E6">
        <w:rPr>
          <w:sz w:val="28"/>
          <w:szCs w:val="28"/>
        </w:rPr>
        <w:t>. спец. и направлениям / [А. С. Панарин и др.]; под ред. А. С. Панарина. – Москва</w:t>
      </w:r>
      <w:r w:rsidR="00C52EBC">
        <w:rPr>
          <w:sz w:val="28"/>
          <w:szCs w:val="28"/>
        </w:rPr>
        <w:t>: Гардарики, 201</w:t>
      </w:r>
      <w:r w:rsidRPr="001A37E6">
        <w:rPr>
          <w:sz w:val="28"/>
          <w:szCs w:val="28"/>
        </w:rPr>
        <w:t>9. – 431 с.</w:t>
      </w:r>
    </w:p>
    <w:p w14:paraId="1B6CA3F3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Справочник:</w:t>
      </w:r>
    </w:p>
    <w:p w14:paraId="31DA6B3C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Год за годом: Хроника важнейших событий общественной жизни Пензенской области за 50 лет / Сост. В. С. Годин, Е. Я. Дмитров, В. А. Озерская, А. В. Сергеев, А. П. </w:t>
      </w:r>
      <w:proofErr w:type="spellStart"/>
      <w:r w:rsidRPr="001A37E6">
        <w:rPr>
          <w:sz w:val="28"/>
          <w:szCs w:val="28"/>
        </w:rPr>
        <w:t>Сташова</w:t>
      </w:r>
      <w:proofErr w:type="spellEnd"/>
      <w:r w:rsidRPr="001A37E6">
        <w:rPr>
          <w:sz w:val="28"/>
          <w:szCs w:val="28"/>
        </w:rPr>
        <w:t>. – Саратов–Пенза: Приволжское книжное издательство, 1967. – 175 с.</w:t>
      </w:r>
    </w:p>
    <w:p w14:paraId="23509AFD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Диссертации и авторефераты диссертаций:</w:t>
      </w:r>
    </w:p>
    <w:p w14:paraId="6656AC9B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Ярославцева, Т. А.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Становление и развитие жилищно-коммунального </w:t>
      </w:r>
      <w:r w:rsidRPr="001A37E6">
        <w:rPr>
          <w:sz w:val="28"/>
          <w:szCs w:val="28"/>
        </w:rPr>
        <w:lastRenderedPageBreak/>
        <w:t>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2628A834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Коняхин Г. В.</w:t>
      </w:r>
      <w:r w:rsidR="001770D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Государственная жилищная политика в СССР и постсоветской России: политологический анализ: автореферат </w:t>
      </w:r>
      <w:proofErr w:type="spellStart"/>
      <w:r w:rsidRPr="001A37E6">
        <w:rPr>
          <w:sz w:val="28"/>
          <w:szCs w:val="28"/>
        </w:rPr>
        <w:t>дис</w:t>
      </w:r>
      <w:proofErr w:type="spellEnd"/>
      <w:r w:rsidRPr="001A37E6">
        <w:rPr>
          <w:sz w:val="28"/>
          <w:szCs w:val="28"/>
        </w:rPr>
        <w:t>. ... д-ра</w:t>
      </w:r>
      <w:proofErr w:type="gramStart"/>
      <w:r w:rsidRPr="001A37E6">
        <w:rPr>
          <w:sz w:val="28"/>
          <w:szCs w:val="28"/>
        </w:rPr>
        <w:t>.</w:t>
      </w:r>
      <w:proofErr w:type="gramEnd"/>
      <w:r w:rsidRPr="001A37E6">
        <w:rPr>
          <w:sz w:val="28"/>
          <w:szCs w:val="28"/>
        </w:rPr>
        <w:t xml:space="preserve"> полит. наук: 23.00.02 / Коняхин Геннадий Владимирович. – Москва, 2011. – 52 с.</w:t>
      </w:r>
    </w:p>
    <w:p w14:paraId="00C989F8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статьи с 1 автором:</w:t>
      </w:r>
    </w:p>
    <w:p w14:paraId="4EBE8F9D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Хазанов А. М.</w:t>
      </w:r>
      <w:r w:rsidR="00C52EBC">
        <w:rPr>
          <w:sz w:val="28"/>
          <w:szCs w:val="28"/>
        </w:rPr>
        <w:t xml:space="preserve"> </w:t>
      </w:r>
      <w:proofErr w:type="spellStart"/>
      <w:r w:rsidRPr="001A37E6">
        <w:rPr>
          <w:sz w:val="28"/>
          <w:szCs w:val="28"/>
        </w:rPr>
        <w:t>Салазар</w:t>
      </w:r>
      <w:proofErr w:type="spellEnd"/>
      <w:r w:rsidRPr="001A37E6">
        <w:rPr>
          <w:sz w:val="28"/>
          <w:szCs w:val="28"/>
        </w:rPr>
        <w:t>: 40 лет диктатуры в Португалии / А. М. Хазанов // Новая и новейшая история. – 20</w:t>
      </w:r>
      <w:r w:rsidR="00C52EBC">
        <w:rPr>
          <w:sz w:val="28"/>
          <w:szCs w:val="28"/>
        </w:rPr>
        <w:t>1</w:t>
      </w:r>
      <w:r w:rsidRPr="001A37E6">
        <w:rPr>
          <w:sz w:val="28"/>
          <w:szCs w:val="28"/>
        </w:rPr>
        <w:t>9. – № 3. – С. 129-146.</w:t>
      </w:r>
    </w:p>
    <w:p w14:paraId="7F984D6E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статьи с 2 авторами:</w:t>
      </w:r>
    </w:p>
    <w:p w14:paraId="10DF60A3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Власов В. А.</w:t>
      </w:r>
      <w:r w:rsidR="00C52EB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Выселение раскулаченных крестьян Пензенского края / В. А. Власов, А.В.</w:t>
      </w:r>
      <w:r w:rsidR="00C52EB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Тишкина // Известия Пензенского государственного педагогического университета им. В.Г. Белин</w:t>
      </w:r>
      <w:r w:rsidR="00C52EBC">
        <w:rPr>
          <w:sz w:val="28"/>
          <w:szCs w:val="28"/>
        </w:rPr>
        <w:t>ского. Гуманитарные науки. – 202</w:t>
      </w:r>
      <w:r w:rsidRPr="001A37E6">
        <w:rPr>
          <w:sz w:val="28"/>
          <w:szCs w:val="28"/>
        </w:rPr>
        <w:t>1. – № 23. – С. 338-344.</w:t>
      </w:r>
    </w:p>
    <w:p w14:paraId="648B0170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статьи с 3 авторами:</w:t>
      </w:r>
    </w:p>
    <w:p w14:paraId="43C316AE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A37E6">
        <w:rPr>
          <w:sz w:val="28"/>
          <w:szCs w:val="28"/>
        </w:rPr>
        <w:t>Вазерова</w:t>
      </w:r>
      <w:proofErr w:type="spellEnd"/>
      <w:r w:rsidRPr="001A37E6">
        <w:rPr>
          <w:sz w:val="28"/>
          <w:szCs w:val="28"/>
        </w:rPr>
        <w:t xml:space="preserve"> А. Г.</w:t>
      </w:r>
      <w:r w:rsidR="00DA79A0" w:rsidRPr="00DA79A0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Театры Пензенской области в 1940-1950-е годы / А. Г. </w:t>
      </w:r>
      <w:proofErr w:type="spellStart"/>
      <w:r w:rsidRPr="001A37E6">
        <w:rPr>
          <w:sz w:val="28"/>
          <w:szCs w:val="28"/>
        </w:rPr>
        <w:t>Вазерова</w:t>
      </w:r>
      <w:proofErr w:type="spellEnd"/>
      <w:r w:rsidRPr="001A37E6">
        <w:rPr>
          <w:sz w:val="28"/>
          <w:szCs w:val="28"/>
        </w:rPr>
        <w:t xml:space="preserve">, Н. В. Мику, И. Н. </w:t>
      </w:r>
      <w:proofErr w:type="spellStart"/>
      <w:r w:rsidRPr="001A37E6">
        <w:rPr>
          <w:sz w:val="28"/>
          <w:szCs w:val="28"/>
        </w:rPr>
        <w:t>Гарькин</w:t>
      </w:r>
      <w:proofErr w:type="spellEnd"/>
      <w:r w:rsidRPr="001A37E6">
        <w:rPr>
          <w:sz w:val="28"/>
          <w:szCs w:val="28"/>
        </w:rPr>
        <w:t xml:space="preserve"> // Гуманитарные, социально-экономические и общественные науки. – 2014. – №4. – С. 108-111.</w:t>
      </w:r>
    </w:p>
    <w:p w14:paraId="2E49E7C1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статьи с 4 авторами:</w:t>
      </w:r>
    </w:p>
    <w:p w14:paraId="644CA915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Финансовая интеграция как основа развития региональных рынков / М. Гуревич, Г. </w:t>
      </w:r>
      <w:proofErr w:type="spellStart"/>
      <w:r w:rsidRPr="001A37E6">
        <w:rPr>
          <w:sz w:val="28"/>
          <w:szCs w:val="28"/>
        </w:rPr>
        <w:t>Господарчук</w:t>
      </w:r>
      <w:proofErr w:type="spellEnd"/>
      <w:r w:rsidRPr="001A37E6">
        <w:rPr>
          <w:sz w:val="28"/>
          <w:szCs w:val="28"/>
        </w:rPr>
        <w:t>, М. Малкина, Г. Петр</w:t>
      </w:r>
      <w:r w:rsidR="00C52EBC">
        <w:rPr>
          <w:sz w:val="28"/>
          <w:szCs w:val="28"/>
        </w:rPr>
        <w:t>ов. // Рынок ценных бумаг. – 2019</w:t>
      </w:r>
      <w:r w:rsidRPr="001A37E6">
        <w:rPr>
          <w:sz w:val="28"/>
          <w:szCs w:val="28"/>
        </w:rPr>
        <w:t>. – №14. – С. 64-68.</w:t>
      </w:r>
    </w:p>
    <w:p w14:paraId="6BFF7FE4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статьи с 5 и более авторами:</w:t>
      </w:r>
    </w:p>
    <w:p w14:paraId="43DA31EF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Хроника основных событий, вех, творчества и жизни И. И. </w:t>
      </w:r>
      <w:proofErr w:type="spellStart"/>
      <w:r w:rsidRPr="001A37E6">
        <w:rPr>
          <w:sz w:val="28"/>
          <w:szCs w:val="28"/>
        </w:rPr>
        <w:t>Спрыгина</w:t>
      </w:r>
      <w:proofErr w:type="spellEnd"/>
      <w:r w:rsidRPr="001A37E6">
        <w:rPr>
          <w:sz w:val="28"/>
          <w:szCs w:val="28"/>
        </w:rPr>
        <w:t xml:space="preserve"> /</w:t>
      </w:r>
      <w:proofErr w:type="spellStart"/>
      <w:r w:rsidRPr="001A37E6">
        <w:rPr>
          <w:sz w:val="28"/>
          <w:szCs w:val="28"/>
        </w:rPr>
        <w:t>Саксонов</w:t>
      </w:r>
      <w:proofErr w:type="spellEnd"/>
      <w:r w:rsidRPr="001A37E6">
        <w:rPr>
          <w:sz w:val="28"/>
          <w:szCs w:val="28"/>
        </w:rPr>
        <w:t xml:space="preserve"> С. В., Новикова Л. А., Сенатор С. А. [и др.]. // Самарская Лука: проблемы региональной и глобальной экологии. – 2018. – №4-1. – С. 22-26.</w:t>
      </w:r>
    </w:p>
    <w:p w14:paraId="24BA6B14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статьи из сборника материалов научной конференции:</w:t>
      </w:r>
    </w:p>
    <w:p w14:paraId="1EAA9C29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Кондрашин В. В.</w:t>
      </w:r>
      <w:r w:rsidR="00B65BF2">
        <w:rPr>
          <w:sz w:val="28"/>
          <w:szCs w:val="28"/>
        </w:rPr>
        <w:t xml:space="preserve"> Люди во времени: Л.</w:t>
      </w:r>
      <w:r w:rsidRPr="001A37E6">
        <w:rPr>
          <w:sz w:val="28"/>
          <w:szCs w:val="28"/>
        </w:rPr>
        <w:t xml:space="preserve">Б. Ермин и его команда / В. В. Кондрашин // Городское пространство в исторической ретроспективе: материалы </w:t>
      </w:r>
      <w:proofErr w:type="spellStart"/>
      <w:r w:rsidRPr="001A37E6">
        <w:rPr>
          <w:sz w:val="28"/>
          <w:szCs w:val="28"/>
        </w:rPr>
        <w:t>Всерос</w:t>
      </w:r>
      <w:proofErr w:type="spellEnd"/>
      <w:r w:rsidRPr="001A37E6">
        <w:rPr>
          <w:sz w:val="28"/>
          <w:szCs w:val="28"/>
        </w:rPr>
        <w:t>. науч.-</w:t>
      </w:r>
      <w:proofErr w:type="spellStart"/>
      <w:r w:rsidRPr="001A37E6">
        <w:rPr>
          <w:sz w:val="28"/>
          <w:szCs w:val="28"/>
        </w:rPr>
        <w:t>практ</w:t>
      </w:r>
      <w:proofErr w:type="spellEnd"/>
      <w:r w:rsidRPr="001A37E6">
        <w:rPr>
          <w:sz w:val="28"/>
          <w:szCs w:val="28"/>
        </w:rPr>
        <w:t xml:space="preserve">. </w:t>
      </w:r>
      <w:proofErr w:type="spellStart"/>
      <w:r w:rsidRPr="001A37E6">
        <w:rPr>
          <w:sz w:val="28"/>
          <w:szCs w:val="28"/>
        </w:rPr>
        <w:t>конф</w:t>
      </w:r>
      <w:proofErr w:type="spellEnd"/>
      <w:r w:rsidRPr="001A37E6">
        <w:rPr>
          <w:sz w:val="28"/>
          <w:szCs w:val="28"/>
        </w:rPr>
        <w:t xml:space="preserve">., </w:t>
      </w:r>
      <w:proofErr w:type="spellStart"/>
      <w:r w:rsidRPr="001A37E6">
        <w:rPr>
          <w:sz w:val="28"/>
          <w:szCs w:val="28"/>
        </w:rPr>
        <w:t>посвящ</w:t>
      </w:r>
      <w:proofErr w:type="spellEnd"/>
      <w:r w:rsidRPr="001A37E6">
        <w:rPr>
          <w:sz w:val="28"/>
          <w:szCs w:val="28"/>
        </w:rPr>
        <w:t xml:space="preserve">. 350-летию основания города </w:t>
      </w:r>
      <w:r w:rsidRPr="001A37E6">
        <w:rPr>
          <w:sz w:val="28"/>
          <w:szCs w:val="28"/>
        </w:rPr>
        <w:lastRenderedPageBreak/>
        <w:t>Пензы / под общ. ред. О. А. Суховой. – Пенза: ГУМНИЦ ПГУ, 2013. – С. 62–65.</w:t>
      </w:r>
    </w:p>
    <w:p w14:paraId="123585B9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Статья из газеты:</w:t>
      </w:r>
    </w:p>
    <w:p w14:paraId="2A57BFDB" w14:textId="77777777" w:rsidR="00345FD3" w:rsidRPr="001A37E6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Хохрякова С. </w:t>
      </w:r>
      <w:r w:rsidR="00B65BF2">
        <w:rPr>
          <w:sz w:val="28"/>
          <w:szCs w:val="28"/>
        </w:rPr>
        <w:t xml:space="preserve">Ю. </w:t>
      </w:r>
      <w:r w:rsidRPr="001A37E6">
        <w:rPr>
          <w:sz w:val="28"/>
          <w:szCs w:val="28"/>
        </w:rPr>
        <w:t>Просто жить: итоги кинофестиваля «Сталкер» / С.</w:t>
      </w:r>
      <w:r w:rsidR="00B65BF2">
        <w:rPr>
          <w:sz w:val="28"/>
          <w:szCs w:val="28"/>
        </w:rPr>
        <w:t>Ю.</w:t>
      </w:r>
      <w:r w:rsidRPr="001A37E6">
        <w:rPr>
          <w:sz w:val="28"/>
          <w:szCs w:val="28"/>
        </w:rPr>
        <w:t xml:space="preserve"> Хохрякова</w:t>
      </w:r>
      <w:r w:rsidR="00C52EBC">
        <w:rPr>
          <w:sz w:val="28"/>
          <w:szCs w:val="28"/>
        </w:rPr>
        <w:t xml:space="preserve"> // Культура. – 2020</w:t>
      </w:r>
      <w:r w:rsidRPr="001A37E6">
        <w:rPr>
          <w:sz w:val="28"/>
          <w:szCs w:val="28"/>
        </w:rPr>
        <w:t>. – 23 дек. – С. 8.</w:t>
      </w:r>
    </w:p>
    <w:p w14:paraId="03681080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Описание ресурса Интернет (сайта):</w:t>
      </w:r>
    </w:p>
    <w:p w14:paraId="4A4DAD1B" w14:textId="77777777" w:rsidR="00345FD3" w:rsidRDefault="00345FD3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eLIBRARY.RU: научная электронная библиотека: сайт. – Москва, 2000. – URL: https://elibrar</w:t>
      </w:r>
      <w:r w:rsidR="008254E2">
        <w:rPr>
          <w:sz w:val="28"/>
          <w:szCs w:val="28"/>
        </w:rPr>
        <w:t>y.ru (дата обращения: 01.09.2022</w:t>
      </w:r>
      <w:r w:rsidRPr="001A37E6">
        <w:rPr>
          <w:sz w:val="28"/>
          <w:szCs w:val="28"/>
        </w:rPr>
        <w:t xml:space="preserve">). – Режим доступа: для </w:t>
      </w:r>
      <w:proofErr w:type="spellStart"/>
      <w:r w:rsidRPr="001A37E6">
        <w:rPr>
          <w:sz w:val="28"/>
          <w:szCs w:val="28"/>
        </w:rPr>
        <w:t>зарегистрир</w:t>
      </w:r>
      <w:proofErr w:type="spellEnd"/>
      <w:r w:rsidRPr="001A37E6">
        <w:rPr>
          <w:sz w:val="28"/>
          <w:szCs w:val="28"/>
        </w:rPr>
        <w:t>. пользователей.</w:t>
      </w:r>
    </w:p>
    <w:p w14:paraId="20F6BDE7" w14:textId="77777777" w:rsidR="00F14114" w:rsidRDefault="00F14114" w:rsidP="00F14114">
      <w:pPr>
        <w:tabs>
          <w:tab w:val="left" w:pos="426"/>
        </w:tabs>
        <w:suppressAutoHyphens/>
        <w:spacing w:line="360" w:lineRule="auto"/>
        <w:ind w:firstLine="709"/>
        <w:jc w:val="both"/>
        <w:rPr>
          <w:rFonts w:eastAsia="MS Gothic"/>
          <w:sz w:val="28"/>
          <w:szCs w:val="28"/>
        </w:rPr>
      </w:pPr>
      <w:proofErr w:type="spellStart"/>
      <w:r>
        <w:rPr>
          <w:rFonts w:eastAsia="MS Gothic"/>
          <w:sz w:val="28"/>
          <w:szCs w:val="28"/>
        </w:rPr>
        <w:t>РосПравосудие</w:t>
      </w:r>
      <w:proofErr w:type="spellEnd"/>
      <w:r>
        <w:rPr>
          <w:rFonts w:eastAsia="MS Gothic"/>
          <w:sz w:val="28"/>
          <w:szCs w:val="28"/>
        </w:rPr>
        <w:t xml:space="preserve"> [Электронный ресурс] – Режим доступа: https://rospravosudie.com (дата обращения: 08.02.2021) – </w:t>
      </w:r>
      <w:proofErr w:type="spellStart"/>
      <w:r>
        <w:rPr>
          <w:rFonts w:eastAsia="MS Gothic"/>
          <w:sz w:val="28"/>
          <w:szCs w:val="28"/>
        </w:rPr>
        <w:t>Загл</w:t>
      </w:r>
      <w:proofErr w:type="spellEnd"/>
      <w:r>
        <w:rPr>
          <w:rFonts w:eastAsia="MS Gothic"/>
          <w:sz w:val="28"/>
          <w:szCs w:val="28"/>
        </w:rPr>
        <w:t xml:space="preserve">. с экрана. </w:t>
      </w:r>
    </w:p>
    <w:p w14:paraId="34DFF945" w14:textId="77777777" w:rsidR="00345FD3" w:rsidRPr="001A37E6" w:rsidRDefault="00345FD3" w:rsidP="001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A37E6">
        <w:rPr>
          <w:i/>
          <w:sz w:val="28"/>
          <w:szCs w:val="28"/>
        </w:rPr>
        <w:t>Статьи с сайтов:</w:t>
      </w:r>
    </w:p>
    <w:p w14:paraId="0F6AA84E" w14:textId="77777777" w:rsidR="00F14114" w:rsidRPr="00F14114" w:rsidRDefault="00F14114" w:rsidP="00F141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spellStart"/>
      <w:r w:rsidRPr="00B138D0">
        <w:rPr>
          <w:color w:val="000000"/>
          <w:sz w:val="28"/>
          <w:szCs w:val="28"/>
          <w:lang w:eastAsia="ru-RU"/>
        </w:rPr>
        <w:t>Арестова</w:t>
      </w:r>
      <w:proofErr w:type="spellEnd"/>
      <w:r w:rsidRPr="00B138D0">
        <w:rPr>
          <w:color w:val="000000"/>
          <w:sz w:val="28"/>
          <w:szCs w:val="28"/>
          <w:lang w:eastAsia="ru-RU"/>
        </w:rPr>
        <w:t xml:space="preserve">, О. Н. Региональная специфика сообщества российских пользователей сети Интернет [Электронный ресурс] / О. Н. </w:t>
      </w:r>
      <w:proofErr w:type="spellStart"/>
      <w:r w:rsidRPr="00B138D0">
        <w:rPr>
          <w:color w:val="000000"/>
          <w:sz w:val="28"/>
          <w:szCs w:val="28"/>
          <w:lang w:eastAsia="ru-RU"/>
        </w:rPr>
        <w:t>Арестова</w:t>
      </w:r>
      <w:proofErr w:type="spellEnd"/>
      <w:r w:rsidRPr="00B138D0">
        <w:rPr>
          <w:color w:val="000000"/>
          <w:sz w:val="28"/>
          <w:szCs w:val="28"/>
          <w:lang w:eastAsia="ru-RU"/>
        </w:rPr>
        <w:t xml:space="preserve">, Л. Н. Бабанин, А. Е. </w:t>
      </w:r>
      <w:proofErr w:type="spellStart"/>
      <w:r w:rsidRPr="00B138D0">
        <w:rPr>
          <w:color w:val="000000"/>
          <w:sz w:val="28"/>
          <w:szCs w:val="28"/>
          <w:lang w:eastAsia="ru-RU"/>
        </w:rPr>
        <w:t>Войскунский</w:t>
      </w:r>
      <w:proofErr w:type="spellEnd"/>
      <w:r w:rsidRPr="00B138D0">
        <w:rPr>
          <w:color w:val="000000"/>
          <w:sz w:val="28"/>
          <w:szCs w:val="28"/>
          <w:lang w:eastAsia="ru-RU"/>
        </w:rPr>
        <w:t xml:space="preserve">. – Режим доступа: http://www.relarn.ru:8082/conf/conf97/10.html. – </w:t>
      </w:r>
      <w:proofErr w:type="spellStart"/>
      <w:r w:rsidRPr="00B138D0">
        <w:rPr>
          <w:color w:val="000000"/>
          <w:sz w:val="28"/>
          <w:szCs w:val="28"/>
          <w:lang w:eastAsia="ru-RU"/>
        </w:rPr>
        <w:t>Загл</w:t>
      </w:r>
      <w:proofErr w:type="spellEnd"/>
      <w:r w:rsidRPr="00B138D0">
        <w:rPr>
          <w:color w:val="000000"/>
          <w:sz w:val="28"/>
          <w:szCs w:val="28"/>
          <w:lang w:eastAsia="ru-RU"/>
        </w:rPr>
        <w:t>. с экрана.</w:t>
      </w:r>
      <w:r>
        <w:rPr>
          <w:color w:val="000000"/>
          <w:sz w:val="28"/>
          <w:szCs w:val="28"/>
          <w:lang w:eastAsia="ru-RU"/>
        </w:rPr>
        <w:t xml:space="preserve"> - </w:t>
      </w:r>
      <w:r w:rsidRPr="00F14114">
        <w:rPr>
          <w:sz w:val="28"/>
          <w:szCs w:val="28"/>
        </w:rPr>
        <w:t>(дата обращения: 01.09.2022).</w:t>
      </w:r>
    </w:p>
    <w:p w14:paraId="09C782D1" w14:textId="77777777" w:rsidR="00E25D57" w:rsidRPr="001A37E6" w:rsidRDefault="00E25D57" w:rsidP="001A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полного оформления смотри Приложение 5.</w:t>
      </w:r>
    </w:p>
    <w:p w14:paraId="45F25488" w14:textId="77777777" w:rsidR="004432F3" w:rsidRPr="001A37E6" w:rsidRDefault="004432F3" w:rsidP="002A3BED"/>
    <w:p w14:paraId="7CA1BF9E" w14:textId="77777777" w:rsidR="00412C1A" w:rsidRPr="0022158A" w:rsidRDefault="00AF206C" w:rsidP="0022158A">
      <w:pPr>
        <w:pStyle w:val="a3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bookmarkStart w:id="14" w:name="_Toc116545507"/>
      <w:r w:rsidRPr="0022158A">
        <w:rPr>
          <w:b/>
          <w:sz w:val="28"/>
          <w:szCs w:val="28"/>
        </w:rPr>
        <w:t>ПОРЯДОК АТТЕСТАЦИИ ПО КУРСОВЫМ РАБОТАМ</w:t>
      </w:r>
      <w:bookmarkEnd w:id="14"/>
    </w:p>
    <w:p w14:paraId="74B8075A" w14:textId="230F1FBA" w:rsidR="00F42289" w:rsidRDefault="00C9480A" w:rsidP="002215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курсовых работ доводятся до обучающихся в начале семестра, в котором предусмотрено их выполнение. </w:t>
      </w:r>
      <w:r w:rsidR="00F42289">
        <w:rPr>
          <w:sz w:val="28"/>
          <w:szCs w:val="28"/>
        </w:rPr>
        <w:t>Руководитель курсовой работы обязан указать обучающемуся на ошибки, неточности и недоработки в курсовой работе на всех этапах ее выполнения с необходимыми разъяснениями.</w:t>
      </w:r>
    </w:p>
    <w:p w14:paraId="1640D8AC" w14:textId="045B1276" w:rsidR="00C9480A" w:rsidRPr="00BD5A62" w:rsidRDefault="00C9480A" w:rsidP="00C9480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>Курсовая работа должна быть написана в установленные сроки и окончательный вариант размещен студентом на портале не позднее, чем за две недели до начала экзаменационной сессии.</w:t>
      </w:r>
      <w:r w:rsidR="0061329B" w:rsidRPr="00BD5A62">
        <w:rPr>
          <w:sz w:val="28"/>
          <w:szCs w:val="28"/>
        </w:rPr>
        <w:t xml:space="preserve"> Первоначальный вариант, полностью оформленный в соответствии </w:t>
      </w:r>
      <w:proofErr w:type="gramStart"/>
      <w:r w:rsidR="0061329B" w:rsidRPr="00BD5A62">
        <w:rPr>
          <w:sz w:val="28"/>
          <w:szCs w:val="28"/>
        </w:rPr>
        <w:t>во всеми требованиями</w:t>
      </w:r>
      <w:proofErr w:type="gramEnd"/>
      <w:r w:rsidR="0061329B" w:rsidRPr="00BD5A62">
        <w:rPr>
          <w:sz w:val="28"/>
          <w:szCs w:val="28"/>
        </w:rPr>
        <w:t>, студент может выложить на портале заранее, к примеру за месяц до сессии, в которой предусмотрена защита курсовой работы.</w:t>
      </w:r>
    </w:p>
    <w:p w14:paraId="5CD4CFAB" w14:textId="77777777" w:rsidR="00C9480A" w:rsidRPr="00BD5A62" w:rsidRDefault="00C9480A" w:rsidP="00C9480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 xml:space="preserve">При несоблюдении студентом требований к научному уровню, </w:t>
      </w:r>
      <w:r w:rsidRPr="00BD5A62">
        <w:rPr>
          <w:sz w:val="28"/>
          <w:szCs w:val="28"/>
        </w:rPr>
        <w:lastRenderedPageBreak/>
        <w:t xml:space="preserve">содержанию и оформлению курсовой работы руководитель возвращает курсовую работу для доработки и устранения недостатков </w:t>
      </w:r>
      <w:r w:rsidRPr="00BD5A62">
        <w:rPr>
          <w:sz w:val="28"/>
          <w:szCs w:val="28"/>
          <w:lang w:val="en-US"/>
        </w:rPr>
        <w:t>c</w:t>
      </w:r>
      <w:r w:rsidRPr="00BD5A62">
        <w:rPr>
          <w:sz w:val="28"/>
          <w:szCs w:val="28"/>
        </w:rPr>
        <w:t xml:space="preserve"> перечисленными замечаниями. </w:t>
      </w:r>
    </w:p>
    <w:p w14:paraId="7F2F8380" w14:textId="1EBAAEAA" w:rsidR="00C9480A" w:rsidRPr="00BD5A62" w:rsidRDefault="00C9480A" w:rsidP="00C9480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>Доработанная студентом курсовая работа после устранения всех замечаний допускается к повторной проверке руководителем, но не более 3-х раз.</w:t>
      </w:r>
    </w:p>
    <w:p w14:paraId="644104E9" w14:textId="716176FD" w:rsidR="00D74B52" w:rsidRPr="00BD5A62" w:rsidRDefault="0045441C" w:rsidP="0022158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D5A62">
        <w:rPr>
          <w:sz w:val="28"/>
          <w:szCs w:val="28"/>
        </w:rPr>
        <w:t xml:space="preserve">Несвоевременное предоставление курсовой работы приравнивается к неявке на экзамен, поэтому студентам, не сдавшим без уважительной причины в срок курсовую работу, ставится неудовлетворительная оценка. </w:t>
      </w:r>
    </w:p>
    <w:p w14:paraId="2D6649DE" w14:textId="77777777" w:rsidR="00D74B52" w:rsidRPr="00BD5A62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 xml:space="preserve">Студент, не сдавший курсовую работу в срок, считается имеющим академическую задолженность и не допускается к сдаче экзамена по данной дисциплине. </w:t>
      </w:r>
    </w:p>
    <w:p w14:paraId="482CA0B7" w14:textId="17361356" w:rsidR="00D74B52" w:rsidRPr="00BD5A62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 xml:space="preserve">После </w:t>
      </w:r>
      <w:r w:rsidR="00C9480A" w:rsidRPr="00BD5A62">
        <w:rPr>
          <w:sz w:val="28"/>
          <w:szCs w:val="28"/>
        </w:rPr>
        <w:t xml:space="preserve">устранения замечаний (если таковые имелись) окончательная версия </w:t>
      </w:r>
      <w:r w:rsidRPr="00BD5A62">
        <w:rPr>
          <w:sz w:val="28"/>
          <w:szCs w:val="28"/>
        </w:rPr>
        <w:t>курсов</w:t>
      </w:r>
      <w:r w:rsidR="0061329B" w:rsidRPr="00BD5A62">
        <w:rPr>
          <w:sz w:val="28"/>
          <w:szCs w:val="28"/>
        </w:rPr>
        <w:t>ой</w:t>
      </w:r>
      <w:r w:rsidRPr="00BD5A62">
        <w:rPr>
          <w:sz w:val="28"/>
          <w:szCs w:val="28"/>
        </w:rPr>
        <w:t xml:space="preserve"> работ</w:t>
      </w:r>
      <w:r w:rsidR="0061329B" w:rsidRPr="00BD5A62">
        <w:rPr>
          <w:sz w:val="28"/>
          <w:szCs w:val="28"/>
        </w:rPr>
        <w:t>ы</w:t>
      </w:r>
      <w:r w:rsidRPr="00BD5A62">
        <w:rPr>
          <w:sz w:val="28"/>
          <w:szCs w:val="28"/>
        </w:rPr>
        <w:t xml:space="preserve"> передается</w:t>
      </w:r>
      <w:r w:rsidR="0061329B" w:rsidRPr="00BD5A62">
        <w:rPr>
          <w:sz w:val="28"/>
          <w:szCs w:val="28"/>
        </w:rPr>
        <w:t xml:space="preserve"> </w:t>
      </w:r>
      <w:r w:rsidR="00C9480A" w:rsidRPr="00BD5A62">
        <w:rPr>
          <w:sz w:val="28"/>
          <w:szCs w:val="28"/>
        </w:rPr>
        <w:t xml:space="preserve">(выкладывается на портале) </w:t>
      </w:r>
      <w:r w:rsidRPr="00BD5A62">
        <w:rPr>
          <w:sz w:val="28"/>
          <w:szCs w:val="28"/>
        </w:rPr>
        <w:t xml:space="preserve">для </w:t>
      </w:r>
      <w:r w:rsidR="00C9480A" w:rsidRPr="00BD5A62">
        <w:rPr>
          <w:sz w:val="28"/>
          <w:szCs w:val="28"/>
        </w:rPr>
        <w:t xml:space="preserve">написания рецензии </w:t>
      </w:r>
      <w:r w:rsidRPr="00BD5A62">
        <w:rPr>
          <w:sz w:val="28"/>
          <w:szCs w:val="28"/>
        </w:rPr>
        <w:t>руководителю, который определяет ее научный уровень, контролирует соблюдение требований по оформлению курсовой работы, дает развернутый письменный отзыв</w:t>
      </w:r>
      <w:r w:rsidR="00D74B52" w:rsidRPr="00BD5A62">
        <w:rPr>
          <w:sz w:val="28"/>
          <w:szCs w:val="28"/>
        </w:rPr>
        <w:t>-</w:t>
      </w:r>
      <w:r w:rsidRPr="00BD5A62">
        <w:rPr>
          <w:sz w:val="28"/>
          <w:szCs w:val="28"/>
        </w:rPr>
        <w:t xml:space="preserve">рецензию и допускает работу к защите. </w:t>
      </w:r>
    </w:p>
    <w:p w14:paraId="731E68DD" w14:textId="69AB6CDF" w:rsidR="00D74B52" w:rsidRPr="00BD5A62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>Студенты пред</w:t>
      </w:r>
      <w:r w:rsidR="0061329B" w:rsidRPr="00BD5A62">
        <w:rPr>
          <w:sz w:val="28"/>
          <w:szCs w:val="28"/>
        </w:rPr>
        <w:t>о</w:t>
      </w:r>
      <w:r w:rsidRPr="00BD5A62">
        <w:rPr>
          <w:sz w:val="28"/>
          <w:szCs w:val="28"/>
        </w:rPr>
        <w:t xml:space="preserve">ставляют руководителю </w:t>
      </w:r>
      <w:r w:rsidR="0061329B" w:rsidRPr="00BD5A62">
        <w:rPr>
          <w:sz w:val="28"/>
          <w:szCs w:val="28"/>
        </w:rPr>
        <w:t xml:space="preserve">(на кафедру) </w:t>
      </w:r>
      <w:r w:rsidRPr="00BD5A62">
        <w:rPr>
          <w:sz w:val="28"/>
          <w:szCs w:val="28"/>
        </w:rPr>
        <w:t>законченные и полностью оформленные работы</w:t>
      </w:r>
      <w:r w:rsidR="0061329B" w:rsidRPr="00BD5A62">
        <w:rPr>
          <w:sz w:val="28"/>
          <w:szCs w:val="28"/>
        </w:rPr>
        <w:t xml:space="preserve"> в распечатанном виде</w:t>
      </w:r>
      <w:r w:rsidRPr="00BD5A62">
        <w:rPr>
          <w:sz w:val="28"/>
          <w:szCs w:val="28"/>
        </w:rPr>
        <w:t xml:space="preserve">, а также их электронные копии </w:t>
      </w:r>
      <w:r w:rsidR="00F42289" w:rsidRPr="00BD5A62">
        <w:rPr>
          <w:sz w:val="28"/>
          <w:szCs w:val="28"/>
        </w:rPr>
        <w:t xml:space="preserve">размещают на портале </w:t>
      </w:r>
      <w:r w:rsidR="00F42289" w:rsidRPr="00BD5A62">
        <w:rPr>
          <w:sz w:val="28"/>
          <w:szCs w:val="28"/>
          <w:lang w:val="en-US"/>
        </w:rPr>
        <w:t>portal</w:t>
      </w:r>
      <w:r w:rsidR="00F42289" w:rsidRPr="00BD5A62">
        <w:rPr>
          <w:sz w:val="28"/>
          <w:szCs w:val="28"/>
        </w:rPr>
        <w:t>.</w:t>
      </w:r>
      <w:proofErr w:type="spellStart"/>
      <w:r w:rsidR="00F42289" w:rsidRPr="00BD5A62">
        <w:rPr>
          <w:sz w:val="28"/>
          <w:szCs w:val="28"/>
          <w:lang w:val="en-US"/>
        </w:rPr>
        <w:t>rosnou</w:t>
      </w:r>
      <w:proofErr w:type="spellEnd"/>
      <w:r w:rsidR="00F42289" w:rsidRPr="00BD5A62">
        <w:rPr>
          <w:sz w:val="28"/>
          <w:szCs w:val="28"/>
        </w:rPr>
        <w:t>.</w:t>
      </w:r>
      <w:proofErr w:type="spellStart"/>
      <w:r w:rsidR="00F42289" w:rsidRPr="00BD5A62">
        <w:rPr>
          <w:sz w:val="28"/>
          <w:szCs w:val="28"/>
          <w:lang w:val="en-US"/>
        </w:rPr>
        <w:t>ru</w:t>
      </w:r>
      <w:proofErr w:type="spellEnd"/>
      <w:r w:rsidR="0061329B" w:rsidRPr="00BD5A62">
        <w:rPr>
          <w:sz w:val="28"/>
          <w:szCs w:val="28"/>
        </w:rPr>
        <w:t>.</w:t>
      </w:r>
    </w:p>
    <w:p w14:paraId="40C57D8A" w14:textId="5F0948A4" w:rsidR="00D74B52" w:rsidRPr="0022158A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BD5A62">
        <w:rPr>
          <w:sz w:val="28"/>
          <w:szCs w:val="28"/>
        </w:rPr>
        <w:t xml:space="preserve">Результаты </w:t>
      </w:r>
      <w:r w:rsidR="00F42289" w:rsidRPr="00BD5A62">
        <w:rPr>
          <w:sz w:val="28"/>
          <w:szCs w:val="28"/>
        </w:rPr>
        <w:t xml:space="preserve">финального </w:t>
      </w:r>
      <w:r w:rsidRPr="00BD5A62">
        <w:rPr>
          <w:sz w:val="28"/>
          <w:szCs w:val="28"/>
        </w:rPr>
        <w:t>рецензирования указываются на бланке рецензии, где обязательно выставляется оценка («отлично», «хорошо», «удовлетворительно», «неудовлетворительно»).</w:t>
      </w:r>
      <w:r w:rsidRPr="0045441C">
        <w:rPr>
          <w:sz w:val="28"/>
          <w:szCs w:val="28"/>
        </w:rPr>
        <w:t xml:space="preserve"> </w:t>
      </w:r>
    </w:p>
    <w:p w14:paraId="736DF22B" w14:textId="77777777" w:rsidR="00D74B52" w:rsidRPr="00D74B52" w:rsidRDefault="00D74B52" w:rsidP="00E43AE6">
      <w:pPr>
        <w:spacing w:line="360" w:lineRule="auto"/>
        <w:ind w:firstLine="709"/>
        <w:rPr>
          <w:sz w:val="28"/>
          <w:szCs w:val="28"/>
        </w:rPr>
      </w:pPr>
      <w:r w:rsidRPr="00D74B52">
        <w:rPr>
          <w:sz w:val="28"/>
          <w:szCs w:val="28"/>
        </w:rPr>
        <w:t>Критериями оценки курсовой работы являются:</w:t>
      </w:r>
    </w:p>
    <w:p w14:paraId="5BF0500F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1. по форме:</w:t>
      </w:r>
    </w:p>
    <w:p w14:paraId="2D3C33C8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наличие плана и внутренних рубрикаций (правильность оформления);</w:t>
      </w:r>
    </w:p>
    <w:p w14:paraId="799B3B72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библиография источников, составленная в соответствии с ГОСТ;</w:t>
      </w:r>
    </w:p>
    <w:p w14:paraId="534482AB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оформление цитирования в соответствии с ГОСТ;</w:t>
      </w:r>
    </w:p>
    <w:p w14:paraId="0655B683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грамотность изложения (в т.ч. орфографической, пунктуационной,</w:t>
      </w:r>
      <w:r w:rsidR="00A7349E">
        <w:rPr>
          <w:sz w:val="28"/>
          <w:szCs w:val="28"/>
        </w:rPr>
        <w:t xml:space="preserve"> </w:t>
      </w:r>
      <w:r w:rsidRPr="00D74B52">
        <w:rPr>
          <w:sz w:val="28"/>
          <w:szCs w:val="28"/>
        </w:rPr>
        <w:t>стилистической), владение научной терминологией;</w:t>
      </w:r>
    </w:p>
    <w:p w14:paraId="214771A5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lastRenderedPageBreak/>
        <w:t>- соблюдение требований объема курсовой работы;</w:t>
      </w:r>
    </w:p>
    <w:p w14:paraId="4CDF874E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представление в срок к защите курсовой работы;</w:t>
      </w:r>
    </w:p>
    <w:p w14:paraId="3656964D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2. по содержанию:</w:t>
      </w:r>
    </w:p>
    <w:p w14:paraId="32D0CF15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соответствие содержания заявленной теме;</w:t>
      </w:r>
    </w:p>
    <w:p w14:paraId="0FA51A92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новизна и самостоятельность в постановке и раскрытии темы;</w:t>
      </w:r>
    </w:p>
    <w:p w14:paraId="4BF90085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самостоятельность изложения авторской позиции, обоснованность</w:t>
      </w:r>
    </w:p>
    <w:p w14:paraId="2A95D1F9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суждений и выводов;</w:t>
      </w:r>
    </w:p>
    <w:p w14:paraId="50A50743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использование</w:t>
      </w:r>
      <w:r w:rsidR="00A7349E">
        <w:rPr>
          <w:sz w:val="28"/>
          <w:szCs w:val="28"/>
        </w:rPr>
        <w:t xml:space="preserve"> материалов судебной практики, статистических данных</w:t>
      </w:r>
      <w:r w:rsidRPr="00D74B52">
        <w:rPr>
          <w:sz w:val="28"/>
          <w:szCs w:val="28"/>
        </w:rPr>
        <w:t>;</w:t>
      </w:r>
    </w:p>
    <w:p w14:paraId="66146BF4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привлечение научно-исследовательской и монографической</w:t>
      </w:r>
      <w:r w:rsidR="00A7349E">
        <w:rPr>
          <w:sz w:val="28"/>
          <w:szCs w:val="28"/>
        </w:rPr>
        <w:t xml:space="preserve"> </w:t>
      </w:r>
      <w:r w:rsidRPr="00D74B52">
        <w:rPr>
          <w:sz w:val="28"/>
          <w:szCs w:val="28"/>
        </w:rPr>
        <w:t>литературы;</w:t>
      </w:r>
    </w:p>
    <w:p w14:paraId="387E6EF2" w14:textId="77777777" w:rsidR="00D74B52" w:rsidRPr="00D74B52" w:rsidRDefault="00D74B52" w:rsidP="00E43AE6">
      <w:pPr>
        <w:spacing w:line="360" w:lineRule="auto"/>
        <w:ind w:firstLine="709"/>
        <w:jc w:val="both"/>
        <w:rPr>
          <w:sz w:val="28"/>
          <w:szCs w:val="28"/>
        </w:rPr>
      </w:pPr>
      <w:r w:rsidRPr="00D74B52">
        <w:rPr>
          <w:sz w:val="28"/>
          <w:szCs w:val="28"/>
        </w:rPr>
        <w:t>- оригинальность текста.</w:t>
      </w:r>
    </w:p>
    <w:p w14:paraId="657304B1" w14:textId="77777777" w:rsidR="00D74B52" w:rsidRPr="0022158A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45441C">
        <w:rPr>
          <w:sz w:val="28"/>
          <w:szCs w:val="28"/>
        </w:rPr>
        <w:t xml:space="preserve">Работа, которую руководитель признал неудовлетворительной, возвращается для переработки с учетом высказанных в отзыве-рецензии замечаний. </w:t>
      </w:r>
    </w:p>
    <w:p w14:paraId="0887DEC9" w14:textId="77777777" w:rsidR="00A7349E" w:rsidRPr="0022158A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45441C">
        <w:rPr>
          <w:sz w:val="28"/>
          <w:szCs w:val="28"/>
        </w:rPr>
        <w:t xml:space="preserve">При подготовке к защите автор может использовать копию текста курсовой работы, поскольку ее первый экземпляр накануне защиты должен находиться на кафедре, на которой была выполнена курсовая работа. </w:t>
      </w:r>
    </w:p>
    <w:p w14:paraId="5F7A6862" w14:textId="77777777" w:rsidR="00A7349E" w:rsidRPr="0022158A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45441C">
        <w:rPr>
          <w:sz w:val="28"/>
          <w:szCs w:val="28"/>
        </w:rPr>
        <w:t xml:space="preserve">К защите студент готовит устное выступление не более чем на 5 минут. Выступление должно: быть четким и лаконичным; демонстрировать знания по освещаемой проблеме; содержать четко выделенный объект исследования, его предмет и гипотезу, а также обоснование актуальности рассматриваемой темы; освещать выводы и результаты проведенного исследования. </w:t>
      </w:r>
    </w:p>
    <w:p w14:paraId="76036D9C" w14:textId="77777777" w:rsidR="00A7349E" w:rsidRPr="0022158A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45441C">
        <w:rPr>
          <w:sz w:val="28"/>
          <w:szCs w:val="28"/>
        </w:rPr>
        <w:t xml:space="preserve">При устном выступлении может использоваться наглядно-иллюстративный материал: схемы, таблицы, графики и пр. </w:t>
      </w:r>
    </w:p>
    <w:p w14:paraId="7C90FD18" w14:textId="77777777" w:rsidR="00A7349E" w:rsidRPr="0022158A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45441C">
        <w:rPr>
          <w:sz w:val="28"/>
          <w:szCs w:val="28"/>
        </w:rPr>
        <w:t>Во время защиты автор должен быть готов ответить на вопросы по теме исследования. Умение отвечать на вопросы емко и четко является очевидным достоинством любого студента, претендующего на высокую оценку.</w:t>
      </w:r>
    </w:p>
    <w:p w14:paraId="614A72A2" w14:textId="77777777" w:rsidR="00412C1A" w:rsidRPr="0045441C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r w:rsidRPr="0045441C">
        <w:rPr>
          <w:sz w:val="28"/>
          <w:szCs w:val="28"/>
        </w:rPr>
        <w:t xml:space="preserve">Оценка за курсовую работу по результатам защиты выставляется в ведомость и зачетную книжку студента (неудовлетворительная оценка – только в ведомость). Полные названия курсовых работ вносятся в приложения к дипломам. </w:t>
      </w:r>
      <w:r w:rsidRPr="00E43AE6">
        <w:rPr>
          <w:sz w:val="28"/>
          <w:szCs w:val="28"/>
        </w:rPr>
        <w:t>Защищенные курсовые работы студентов хр</w:t>
      </w:r>
      <w:r w:rsidR="00A7349E" w:rsidRPr="00E43AE6">
        <w:rPr>
          <w:sz w:val="28"/>
          <w:szCs w:val="28"/>
        </w:rPr>
        <w:t xml:space="preserve">анятся на кафедре в </w:t>
      </w:r>
      <w:r w:rsidR="00A7349E" w:rsidRPr="00E43AE6">
        <w:rPr>
          <w:sz w:val="28"/>
          <w:szCs w:val="28"/>
        </w:rPr>
        <w:lastRenderedPageBreak/>
        <w:t xml:space="preserve">течение </w:t>
      </w:r>
      <w:r w:rsidR="00E43AE6" w:rsidRPr="00E43AE6">
        <w:rPr>
          <w:sz w:val="28"/>
          <w:szCs w:val="28"/>
        </w:rPr>
        <w:t>одного</w:t>
      </w:r>
      <w:r w:rsidR="00A7349E" w:rsidRPr="00E43AE6">
        <w:rPr>
          <w:sz w:val="28"/>
          <w:szCs w:val="28"/>
        </w:rPr>
        <w:t xml:space="preserve"> года.</w:t>
      </w:r>
      <w:r w:rsidRPr="0045441C">
        <w:rPr>
          <w:sz w:val="28"/>
          <w:szCs w:val="28"/>
        </w:rPr>
        <w:t xml:space="preserve"> </w:t>
      </w:r>
    </w:p>
    <w:p w14:paraId="001CA6DE" w14:textId="77777777" w:rsidR="0045441C" w:rsidRDefault="0045441C" w:rsidP="0022158A">
      <w:pPr>
        <w:spacing w:line="360" w:lineRule="auto"/>
        <w:ind w:firstLine="720"/>
        <w:jc w:val="both"/>
        <w:rPr>
          <w:sz w:val="28"/>
          <w:szCs w:val="28"/>
        </w:rPr>
      </w:pPr>
      <w:bookmarkStart w:id="15" w:name="_Toc104294505"/>
    </w:p>
    <w:p w14:paraId="663A4958" w14:textId="77777777" w:rsidR="0089509F" w:rsidRPr="0022158A" w:rsidRDefault="00AF206C" w:rsidP="0022158A">
      <w:pPr>
        <w:pStyle w:val="a3"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bookmarkStart w:id="16" w:name="_Toc116545508"/>
      <w:bookmarkEnd w:id="15"/>
      <w:r w:rsidRPr="0022158A">
        <w:rPr>
          <w:b/>
          <w:sz w:val="28"/>
          <w:szCs w:val="28"/>
        </w:rPr>
        <w:t>ПРОБЛЕМЫ ПРИ НАПИСАНИИ КУРСОВОЙ РАБОТЫ</w:t>
      </w:r>
      <w:bookmarkEnd w:id="16"/>
    </w:p>
    <w:p w14:paraId="651CA5BC" w14:textId="77777777" w:rsidR="0089509F" w:rsidRPr="001A37E6" w:rsidRDefault="0089509F" w:rsidP="0089509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Наиболее серьезная проблема, с которой может столкнуться студент при написании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работы – это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отсутствие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информации.</w:t>
      </w:r>
    </w:p>
    <w:p w14:paraId="170F13B0" w14:textId="77777777" w:rsidR="00CA3FCD" w:rsidRDefault="0089509F" w:rsidP="0089509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A37E6">
        <w:rPr>
          <w:sz w:val="28"/>
          <w:szCs w:val="28"/>
        </w:rPr>
        <w:t>Поэтому,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перед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тем,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как</w:t>
      </w:r>
      <w:proofErr w:type="gramEnd"/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выбрать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тему,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необходимо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удостовериться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том,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что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литературы достаточно и Вы сможете осилить практическую часть курсовой. Обращать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внимание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следует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дату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выпуска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книг,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которым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придется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пользоваться,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ведь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устаревшая информация может быть не только бесполезной, но и противоречивой. </w:t>
      </w:r>
    </w:p>
    <w:p w14:paraId="3872FA1D" w14:textId="20991F7E" w:rsidR="0089509F" w:rsidRPr="001A37E6" w:rsidRDefault="0089509F" w:rsidP="0089509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Второй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проблемой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является цитирование.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Логика цитирования такова: в курсовую работу нужно включать только те цитаты,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которые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достоверно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принадлежат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одному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человеку.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Общеизвестные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факты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можно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излагать без упоминания авторства. Обязательна ссылка на источник, откуда взята цитата.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Часто сложности возникают с написанием иностранных фамилий. Если Вы сомневаетесь в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общепринятой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транскрипции, укажите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скобках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фамилию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человека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на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его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родном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языке.</w:t>
      </w:r>
    </w:p>
    <w:p w14:paraId="2DF206B3" w14:textId="77777777" w:rsidR="0089509F" w:rsidRPr="001A37E6" w:rsidRDefault="0089509F" w:rsidP="0089509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Иногда студент не может определиться со стилистикой изложения содержания, а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также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сложностью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представляемой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информации.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Тут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нужно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решить,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кто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целевая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аудитория курсовой: преподаватели, такие же студенты, как и Вы, или посторонние люди,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совершенно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не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разбирающиеся в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вопросе.</w:t>
      </w:r>
    </w:p>
    <w:p w14:paraId="38F7C48A" w14:textId="77777777" w:rsidR="00CA3FCD" w:rsidRDefault="0089509F" w:rsidP="0089509F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Бывает, студент не может написать качественно разные по содержанию вступление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 xml:space="preserve">и заключение, план курсовой работы и грамотно поставить цель курсовой. </w:t>
      </w:r>
    </w:p>
    <w:p w14:paraId="143BAEDD" w14:textId="77777777" w:rsidR="0089509F" w:rsidRPr="001A37E6" w:rsidRDefault="0089509F" w:rsidP="0089509F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Просто нужно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помнить,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что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во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введении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перечисляются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вопросы,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рассматриваемые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в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</w:t>
      </w:r>
      <w:r w:rsidR="00CA3FCD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работе, а в заключении даются обобщенные ответы, выводы по целям и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задачам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курсовой.</w:t>
      </w:r>
    </w:p>
    <w:p w14:paraId="50B007C3" w14:textId="77777777" w:rsidR="0089509F" w:rsidRDefault="0089509F" w:rsidP="0089509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Очень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много</w:t>
      </w:r>
      <w:r w:rsidR="00E8239C">
        <w:rPr>
          <w:sz w:val="28"/>
          <w:szCs w:val="28"/>
        </w:rPr>
        <w:t xml:space="preserve"> </w:t>
      </w:r>
      <w:r w:rsidR="00E43AE6">
        <w:rPr>
          <w:sz w:val="28"/>
          <w:szCs w:val="28"/>
        </w:rPr>
        <w:t>не</w:t>
      </w:r>
      <w:r w:rsidRPr="001A37E6">
        <w:rPr>
          <w:sz w:val="28"/>
          <w:szCs w:val="28"/>
        </w:rPr>
        <w:t>точностей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и проблем возникает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оформлением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сносок.</w:t>
      </w:r>
      <w:r w:rsidR="00E8239C">
        <w:rPr>
          <w:sz w:val="28"/>
          <w:szCs w:val="28"/>
        </w:rPr>
        <w:t xml:space="preserve"> Надо </w:t>
      </w:r>
      <w:r w:rsidRPr="001A37E6">
        <w:rPr>
          <w:sz w:val="28"/>
          <w:szCs w:val="28"/>
        </w:rPr>
        <w:t>ознакомиться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со стандартом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ГОСТ,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регулирующим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оформление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курсовых</w:t>
      </w:r>
      <w:r w:rsidR="00E8239C">
        <w:rPr>
          <w:sz w:val="28"/>
          <w:szCs w:val="28"/>
        </w:rPr>
        <w:t xml:space="preserve"> </w:t>
      </w:r>
      <w:r w:rsidRPr="001A37E6">
        <w:rPr>
          <w:sz w:val="28"/>
          <w:szCs w:val="28"/>
        </w:rPr>
        <w:t>работ.</w:t>
      </w:r>
    </w:p>
    <w:p w14:paraId="0C269584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lastRenderedPageBreak/>
        <w:t>Основные ошибки при написании курсовой работы:</w:t>
      </w:r>
    </w:p>
    <w:p w14:paraId="3F429BFB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1. Содержание работы не отвечает плану, не раскрывает предмет и объект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исследования. Работа выглядит как бессистемный набор разрозненных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фактов, мнений различных ученых, результатов социологических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исследований.</w:t>
      </w:r>
    </w:p>
    <w:p w14:paraId="7966BA68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2. Формулировка глав (параграфов) не раскрывает содержания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исследуемого предмета по избранной теме.</w:t>
      </w:r>
    </w:p>
    <w:p w14:paraId="750A19E5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3. Цель исследования не отражает специфику объекта и предмета</w:t>
      </w:r>
    </w:p>
    <w:p w14:paraId="1F90589C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исследования.</w:t>
      </w:r>
    </w:p>
    <w:p w14:paraId="7FA41A3B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4. Аналитический обзор публикаций по теме работы имеет форму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аннотированного списка и не отражает уровня исследования проблемы.</w:t>
      </w:r>
    </w:p>
    <w:p w14:paraId="558F472A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5. Конечный результат не отвечает цели исследования, выводы не</w:t>
      </w:r>
    </w:p>
    <w:p w14:paraId="74A9E84D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отражают поставленной задаче.</w:t>
      </w:r>
    </w:p>
    <w:p w14:paraId="3541CE34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6. В работе используются без указания источника чужие произведения,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идеи и изобретения, что является нарушением авторских прав.</w:t>
      </w:r>
    </w:p>
    <w:p w14:paraId="38908106" w14:textId="77777777" w:rsidR="00E8239C" w:rsidRPr="00E8239C" w:rsidRDefault="00E8239C" w:rsidP="00E8239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7. Библиографическое описание источников в списке использованной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литературы приведено произвольно, без соблюдения требований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ГОСТа.</w:t>
      </w:r>
    </w:p>
    <w:p w14:paraId="1AB29EBF" w14:textId="77777777" w:rsidR="00CF7BD0" w:rsidRPr="001A37E6" w:rsidRDefault="00E8239C" w:rsidP="00E43AE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8239C">
        <w:rPr>
          <w:sz w:val="28"/>
          <w:szCs w:val="28"/>
        </w:rPr>
        <w:t>8. Объем и оформление работы не отвечают требованиям; работа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выполнена неаккуратно, с грамматическими, орфографическими,</w:t>
      </w:r>
      <w:r>
        <w:rPr>
          <w:sz w:val="28"/>
          <w:szCs w:val="28"/>
        </w:rPr>
        <w:t xml:space="preserve"> </w:t>
      </w:r>
      <w:r w:rsidRPr="00E8239C">
        <w:rPr>
          <w:sz w:val="28"/>
          <w:szCs w:val="28"/>
        </w:rPr>
        <w:t>пунктуационными, стилистическими ошибками.</w:t>
      </w:r>
    </w:p>
    <w:p w14:paraId="5180B783" w14:textId="77777777" w:rsidR="003C26DD" w:rsidRPr="001A37E6" w:rsidRDefault="003C26DD" w:rsidP="001A37E6">
      <w:pPr>
        <w:spacing w:line="360" w:lineRule="auto"/>
        <w:ind w:firstLine="709"/>
        <w:rPr>
          <w:sz w:val="28"/>
          <w:szCs w:val="28"/>
        </w:rPr>
      </w:pPr>
      <w:r w:rsidRPr="001A37E6">
        <w:rPr>
          <w:sz w:val="28"/>
          <w:szCs w:val="28"/>
        </w:rPr>
        <w:br w:type="page"/>
      </w:r>
    </w:p>
    <w:p w14:paraId="520D0A49" w14:textId="77777777" w:rsidR="00547327" w:rsidRPr="002A3BED" w:rsidRDefault="008254E2" w:rsidP="002A3BED">
      <w:pPr>
        <w:pStyle w:val="a3"/>
        <w:tabs>
          <w:tab w:val="left" w:pos="284"/>
        </w:tabs>
        <w:spacing w:line="360" w:lineRule="auto"/>
        <w:ind w:left="0"/>
        <w:jc w:val="right"/>
        <w:outlineLvl w:val="0"/>
        <w:rPr>
          <w:b/>
          <w:sz w:val="28"/>
          <w:szCs w:val="28"/>
        </w:rPr>
      </w:pPr>
      <w:bookmarkStart w:id="17" w:name="_Toc116545509"/>
      <w:r w:rsidRPr="002A3BED">
        <w:rPr>
          <w:b/>
          <w:sz w:val="28"/>
          <w:szCs w:val="28"/>
        </w:rPr>
        <w:lastRenderedPageBreak/>
        <w:t>Приложение</w:t>
      </w:r>
      <w:r w:rsidR="00267AB4" w:rsidRPr="002A3BED">
        <w:rPr>
          <w:b/>
          <w:sz w:val="28"/>
          <w:szCs w:val="28"/>
        </w:rPr>
        <w:t xml:space="preserve"> 1</w:t>
      </w:r>
      <w:bookmarkEnd w:id="17"/>
    </w:p>
    <w:p w14:paraId="5950695C" w14:textId="77777777" w:rsidR="00987690" w:rsidRPr="00694633" w:rsidRDefault="00987690" w:rsidP="001A37E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94633">
        <w:rPr>
          <w:b/>
          <w:sz w:val="28"/>
          <w:szCs w:val="28"/>
        </w:rPr>
        <w:t>ПРИМЕР ВВЕДЕНИЯ</w:t>
      </w:r>
      <w:r w:rsidR="00BF0FFC" w:rsidRPr="00694633">
        <w:rPr>
          <w:b/>
          <w:sz w:val="28"/>
          <w:szCs w:val="28"/>
        </w:rPr>
        <w:t xml:space="preserve"> КУРСОВОЙ РАБОТЫ НА ТЕМУ</w:t>
      </w:r>
      <w:r w:rsidR="00694633" w:rsidRPr="00694633">
        <w:rPr>
          <w:b/>
          <w:sz w:val="28"/>
          <w:szCs w:val="28"/>
        </w:rPr>
        <w:t>:</w:t>
      </w:r>
      <w:r w:rsidR="00BF0FFC" w:rsidRPr="00694633">
        <w:rPr>
          <w:b/>
          <w:sz w:val="28"/>
          <w:szCs w:val="28"/>
        </w:rPr>
        <w:t xml:space="preserve"> «</w:t>
      </w:r>
      <w:r w:rsidR="00694633" w:rsidRPr="00694633">
        <w:rPr>
          <w:b/>
          <w:sz w:val="28"/>
          <w:szCs w:val="28"/>
        </w:rPr>
        <w:t>ПРАВОВОЕ РЕГУЛИРОВАНИЕ ПРОДАЖИ ЗЕМЕЛЬНЫХ УЧАСТКОВ В СООТВЕТСТВИИ С ЗАКОНОДАТЕЛЬСТВОМ РФ»</w:t>
      </w:r>
    </w:p>
    <w:p w14:paraId="7CE6DC43" w14:textId="16586A29" w:rsidR="00987690" w:rsidRPr="001A37E6" w:rsidRDefault="00987690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 xml:space="preserve">Актуальность темы </w:t>
      </w:r>
      <w:r w:rsidR="001257C0" w:rsidRPr="001A37E6">
        <w:rPr>
          <w:sz w:val="28"/>
          <w:szCs w:val="28"/>
        </w:rPr>
        <w:t>заключается</w:t>
      </w:r>
      <w:r w:rsidR="001257C0">
        <w:rPr>
          <w:sz w:val="28"/>
          <w:szCs w:val="28"/>
        </w:rPr>
        <w:t xml:space="preserve"> </w:t>
      </w:r>
      <w:r w:rsidR="001257C0" w:rsidRPr="001A37E6">
        <w:rPr>
          <w:sz w:val="28"/>
          <w:szCs w:val="28"/>
        </w:rPr>
        <w:t>в</w:t>
      </w:r>
      <w:r w:rsidRPr="001A37E6">
        <w:rPr>
          <w:sz w:val="28"/>
          <w:szCs w:val="28"/>
        </w:rPr>
        <w:t xml:space="preserve"> том, что общие правила о договоре купли-продажи, особые правила о договоре купли-продажи недвижимости, установленные </w:t>
      </w:r>
      <w:r w:rsidR="001406C8">
        <w:rPr>
          <w:sz w:val="28"/>
          <w:szCs w:val="28"/>
        </w:rPr>
        <w:t>гражданским</w:t>
      </w:r>
      <w:r w:rsidRPr="001A37E6">
        <w:rPr>
          <w:sz w:val="28"/>
          <w:szCs w:val="28"/>
        </w:rPr>
        <w:t xml:space="preserve"> законодательством, распространяются на сделки купли-продажи земли. </w:t>
      </w:r>
    </w:p>
    <w:p w14:paraId="3F9D017B" w14:textId="77777777" w:rsidR="00987690" w:rsidRPr="001A37E6" w:rsidRDefault="00987690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Право собственности является не только наиболее широким, но и наиболее устойчивым вещным правом, составляя основную юридическую предпосылку и результат нормального имущественного оборота. Основаниями возникновения (приобретения) права собственности являются различные </w:t>
      </w:r>
      <w:proofErr w:type="spellStart"/>
      <w:r w:rsidRPr="001A37E6">
        <w:rPr>
          <w:sz w:val="28"/>
          <w:szCs w:val="28"/>
        </w:rPr>
        <w:t>правопорождающие</w:t>
      </w:r>
      <w:proofErr w:type="spellEnd"/>
      <w:r w:rsidRPr="001A37E6">
        <w:rPr>
          <w:sz w:val="28"/>
          <w:szCs w:val="28"/>
        </w:rPr>
        <w:t xml:space="preserve"> юридические факты, т.е. обстоятельства реальной жизни, в соответствии с законом влекущие возникновение права собственности на определенное имущество у конкретных лиц.</w:t>
      </w:r>
    </w:p>
    <w:p w14:paraId="054EB15D" w14:textId="77777777" w:rsidR="00987690" w:rsidRPr="001A37E6" w:rsidRDefault="00987690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sz w:val="28"/>
          <w:szCs w:val="28"/>
        </w:rPr>
        <w:t xml:space="preserve">Форма сделки купли-продажи может быть простой или нотариальной (необязательной), поскольку гражданское право не предусматривает обязательного нотариального удостоверения договора купли-продажи земли. Обязательное нотариальное заверение сделок с земельными участками предоставляется только по договорам аренды и пожизненного содержания с иждивенцами. </w:t>
      </w:r>
    </w:p>
    <w:p w14:paraId="36F702EB" w14:textId="77777777" w:rsidR="00987690" w:rsidRPr="001A37E6" w:rsidRDefault="00987690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>Объект исследования</w:t>
      </w:r>
      <w:r w:rsidRPr="001A37E6">
        <w:rPr>
          <w:sz w:val="28"/>
          <w:szCs w:val="28"/>
        </w:rPr>
        <w:t xml:space="preserve"> – общественные отношения</w:t>
      </w:r>
      <w:r w:rsidR="00E43AE6">
        <w:rPr>
          <w:sz w:val="28"/>
          <w:szCs w:val="28"/>
        </w:rPr>
        <w:t xml:space="preserve">, которые возникают по вопросу </w:t>
      </w:r>
      <w:r w:rsidRPr="001A37E6">
        <w:rPr>
          <w:sz w:val="28"/>
          <w:szCs w:val="28"/>
        </w:rPr>
        <w:t>купли-продажи земельных участков по российскому законодательству.</w:t>
      </w:r>
    </w:p>
    <w:p w14:paraId="3D37CBCF" w14:textId="1207A070" w:rsidR="00987690" w:rsidRPr="001A37E6" w:rsidRDefault="00987690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 xml:space="preserve">Предмет исследования </w:t>
      </w:r>
      <w:r w:rsidR="001257C0">
        <w:rPr>
          <w:sz w:val="28"/>
          <w:szCs w:val="28"/>
        </w:rPr>
        <w:t>курсовой</w:t>
      </w:r>
      <w:r w:rsidRPr="001A37E6">
        <w:rPr>
          <w:sz w:val="28"/>
          <w:szCs w:val="28"/>
        </w:rPr>
        <w:t xml:space="preserve"> работы – это нормативно-правовые акты,</w:t>
      </w:r>
      <w:r w:rsidR="00370141" w:rsidRPr="001A37E6">
        <w:rPr>
          <w:sz w:val="28"/>
          <w:szCs w:val="28"/>
        </w:rPr>
        <w:t xml:space="preserve"> судебная практика по вопросам </w:t>
      </w:r>
      <w:r w:rsidRPr="001A37E6">
        <w:rPr>
          <w:sz w:val="28"/>
          <w:szCs w:val="28"/>
        </w:rPr>
        <w:t>купли- продажи земельных участков по Российскому законодательству.</w:t>
      </w:r>
    </w:p>
    <w:p w14:paraId="2092A742" w14:textId="77777777" w:rsidR="00987690" w:rsidRPr="001A37E6" w:rsidRDefault="00987690" w:rsidP="001A37E6">
      <w:pPr>
        <w:spacing w:line="360" w:lineRule="auto"/>
        <w:ind w:firstLine="709"/>
        <w:jc w:val="both"/>
        <w:rPr>
          <w:sz w:val="28"/>
          <w:szCs w:val="28"/>
        </w:rPr>
      </w:pPr>
      <w:r w:rsidRPr="001A37E6">
        <w:rPr>
          <w:b/>
          <w:sz w:val="28"/>
          <w:szCs w:val="28"/>
        </w:rPr>
        <w:t>Цель исследования</w:t>
      </w:r>
      <w:r w:rsidRPr="001A37E6">
        <w:rPr>
          <w:sz w:val="28"/>
          <w:szCs w:val="28"/>
        </w:rPr>
        <w:t xml:space="preserve"> – изучение правового регулирования при продажи земельных участков в соответствии с законодательством РФ.</w:t>
      </w:r>
    </w:p>
    <w:p w14:paraId="35274766" w14:textId="77777777" w:rsidR="00987690" w:rsidRPr="001A37E6" w:rsidRDefault="00987690" w:rsidP="001A37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A37E6">
        <w:rPr>
          <w:sz w:val="28"/>
          <w:szCs w:val="28"/>
        </w:rPr>
        <w:t xml:space="preserve">Исходя из цели, формируются следующие </w:t>
      </w:r>
      <w:r w:rsidRPr="001A37E6">
        <w:rPr>
          <w:b/>
          <w:sz w:val="28"/>
          <w:szCs w:val="28"/>
        </w:rPr>
        <w:t>задачи:</w:t>
      </w:r>
    </w:p>
    <w:p w14:paraId="3EEAE547" w14:textId="77777777" w:rsidR="00987690" w:rsidRPr="001A37E6" w:rsidRDefault="00987690" w:rsidP="001A37E6">
      <w:pPr>
        <w:pStyle w:val="a4"/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37E6">
        <w:rPr>
          <w:sz w:val="28"/>
          <w:szCs w:val="28"/>
        </w:rPr>
        <w:lastRenderedPageBreak/>
        <w:t>Дать характеристику правового регулирования купли-продажи земельного участка, продажа земельного участка, как будущей вещи</w:t>
      </w:r>
    </w:p>
    <w:p w14:paraId="546AAABC" w14:textId="77777777" w:rsidR="00987690" w:rsidRPr="001A37E6" w:rsidRDefault="00987690" w:rsidP="001A37E6">
      <w:pPr>
        <w:pStyle w:val="a4"/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Изучить особенности и проблемы заключения договора купли-продажи земельного участка</w:t>
      </w:r>
    </w:p>
    <w:p w14:paraId="1B24D540" w14:textId="77777777" w:rsidR="00987690" w:rsidRPr="001A37E6" w:rsidRDefault="00987690" w:rsidP="001A37E6">
      <w:pPr>
        <w:pStyle w:val="a4"/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37E6">
        <w:rPr>
          <w:sz w:val="28"/>
          <w:szCs w:val="28"/>
        </w:rPr>
        <w:t>Рассмотреть основания признания договора купли-продажи недействительным, цена земельного участка как условие гражданско-правового договора.</w:t>
      </w:r>
    </w:p>
    <w:p w14:paraId="6F15C1C1" w14:textId="77777777" w:rsidR="00987690" w:rsidRPr="001A37E6" w:rsidRDefault="00987690" w:rsidP="001A37E6">
      <w:pPr>
        <w:pStyle w:val="a4"/>
        <w:widowControl/>
        <w:numPr>
          <w:ilvl w:val="0"/>
          <w:numId w:val="21"/>
        </w:numPr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A37E6">
        <w:rPr>
          <w:sz w:val="28"/>
          <w:szCs w:val="28"/>
        </w:rPr>
        <w:t>Проанализировать судебную практику по рассмотрению дел, связанных с земельными участками.</w:t>
      </w:r>
    </w:p>
    <w:p w14:paraId="30B6EA39" w14:textId="77777777" w:rsidR="00694633" w:rsidRPr="00694633" w:rsidRDefault="00694633" w:rsidP="00E43A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4633">
        <w:rPr>
          <w:b/>
          <w:color w:val="000000" w:themeColor="text1"/>
          <w:sz w:val="28"/>
          <w:szCs w:val="28"/>
        </w:rPr>
        <w:t xml:space="preserve">Степень научной разработанности </w:t>
      </w:r>
      <w:r w:rsidRPr="00694633">
        <w:rPr>
          <w:color w:val="000000" w:themeColor="text1"/>
          <w:sz w:val="28"/>
          <w:szCs w:val="28"/>
        </w:rPr>
        <w:t>темы исследования составили труды таких авторов, как</w:t>
      </w:r>
      <w:r>
        <w:rPr>
          <w:color w:val="000000" w:themeColor="text1"/>
          <w:sz w:val="28"/>
          <w:szCs w:val="28"/>
        </w:rPr>
        <w:t xml:space="preserve"> </w:t>
      </w:r>
      <w:r w:rsidRPr="00694633">
        <w:rPr>
          <w:sz w:val="28"/>
          <w:szCs w:val="28"/>
        </w:rPr>
        <w:t xml:space="preserve">Е.А. </w:t>
      </w:r>
      <w:proofErr w:type="spellStart"/>
      <w:r w:rsidRPr="00694633">
        <w:rPr>
          <w:sz w:val="28"/>
          <w:szCs w:val="28"/>
        </w:rPr>
        <w:t>Грехова</w:t>
      </w:r>
      <w:proofErr w:type="spellEnd"/>
      <w:r w:rsidRPr="00694633">
        <w:rPr>
          <w:sz w:val="28"/>
          <w:szCs w:val="28"/>
        </w:rPr>
        <w:t xml:space="preserve">, Н.П. </w:t>
      </w:r>
      <w:proofErr w:type="spellStart"/>
      <w:r w:rsidRPr="00694633">
        <w:rPr>
          <w:sz w:val="28"/>
          <w:szCs w:val="28"/>
        </w:rPr>
        <w:t>Лотникова</w:t>
      </w:r>
      <w:proofErr w:type="spellEnd"/>
      <w:r w:rsidRPr="00694633">
        <w:rPr>
          <w:sz w:val="28"/>
          <w:szCs w:val="28"/>
        </w:rPr>
        <w:t xml:space="preserve">, К. Г. </w:t>
      </w:r>
      <w:proofErr w:type="spellStart"/>
      <w:r w:rsidRPr="00694633">
        <w:rPr>
          <w:sz w:val="28"/>
          <w:szCs w:val="28"/>
        </w:rPr>
        <w:t>Пандаков</w:t>
      </w:r>
      <w:proofErr w:type="spellEnd"/>
      <w:r w:rsidRPr="00694633">
        <w:rPr>
          <w:sz w:val="28"/>
          <w:szCs w:val="28"/>
        </w:rPr>
        <w:t xml:space="preserve">, К. </w:t>
      </w:r>
      <w:proofErr w:type="spellStart"/>
      <w:r w:rsidRPr="00694633">
        <w:rPr>
          <w:sz w:val="28"/>
          <w:szCs w:val="28"/>
        </w:rPr>
        <w:t>Скловский</w:t>
      </w:r>
      <w:proofErr w:type="spellEnd"/>
      <w:r w:rsidRPr="00694633">
        <w:rPr>
          <w:sz w:val="28"/>
          <w:szCs w:val="28"/>
        </w:rPr>
        <w:t xml:space="preserve">, А.Е. </w:t>
      </w:r>
      <w:proofErr w:type="gramStart"/>
      <w:r w:rsidRPr="00694633">
        <w:rPr>
          <w:sz w:val="28"/>
          <w:szCs w:val="28"/>
        </w:rPr>
        <w:t xml:space="preserve">Черноморец,  </w:t>
      </w:r>
      <w:proofErr w:type="spellStart"/>
      <w:r w:rsidRPr="00694633">
        <w:rPr>
          <w:sz w:val="28"/>
          <w:szCs w:val="28"/>
        </w:rPr>
        <w:t>О.Бадулин</w:t>
      </w:r>
      <w:proofErr w:type="spellEnd"/>
      <w:proofErr w:type="gramEnd"/>
      <w:r w:rsidRPr="00694633">
        <w:rPr>
          <w:sz w:val="28"/>
          <w:szCs w:val="28"/>
        </w:rPr>
        <w:t xml:space="preserve">, В.В. Романова, Н.Т. </w:t>
      </w:r>
      <w:proofErr w:type="spellStart"/>
      <w:r w:rsidRPr="00694633">
        <w:rPr>
          <w:sz w:val="28"/>
          <w:szCs w:val="28"/>
        </w:rPr>
        <w:t>Разгельдеев</w:t>
      </w:r>
      <w:proofErr w:type="spellEnd"/>
      <w:r w:rsidRPr="00694633">
        <w:rPr>
          <w:sz w:val="28"/>
          <w:szCs w:val="28"/>
        </w:rPr>
        <w:t xml:space="preserve">, Д.И. Попов, А. </w:t>
      </w:r>
      <w:proofErr w:type="spellStart"/>
      <w:r w:rsidRPr="00694633">
        <w:rPr>
          <w:sz w:val="28"/>
          <w:szCs w:val="28"/>
        </w:rPr>
        <w:t>Семьянова</w:t>
      </w:r>
      <w:proofErr w:type="spellEnd"/>
      <w:r w:rsidRPr="00694633">
        <w:rPr>
          <w:sz w:val="28"/>
          <w:szCs w:val="28"/>
        </w:rPr>
        <w:t xml:space="preserve">, М. Пискунова, </w:t>
      </w:r>
      <w:proofErr w:type="spellStart"/>
      <w:r w:rsidRPr="00694633">
        <w:rPr>
          <w:sz w:val="28"/>
          <w:szCs w:val="28"/>
        </w:rPr>
        <w:t>Д.С.Прокофьев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К.Д.Берлов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П.Р.Идрисова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О.А.Рожкова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С.В.Воронина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Е.В.Андрикова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С.П.Степкин</w:t>
      </w:r>
      <w:proofErr w:type="spellEnd"/>
      <w:r w:rsidRPr="00694633">
        <w:rPr>
          <w:sz w:val="28"/>
          <w:szCs w:val="28"/>
        </w:rPr>
        <w:t xml:space="preserve">, </w:t>
      </w:r>
      <w:proofErr w:type="spellStart"/>
      <w:r w:rsidRPr="00694633">
        <w:rPr>
          <w:sz w:val="28"/>
          <w:szCs w:val="28"/>
        </w:rPr>
        <w:t>В.В.Джура</w:t>
      </w:r>
      <w:proofErr w:type="spellEnd"/>
      <w:r w:rsidRPr="00694633">
        <w:rPr>
          <w:color w:val="000000" w:themeColor="text1"/>
          <w:sz w:val="28"/>
          <w:szCs w:val="28"/>
        </w:rPr>
        <w:t xml:space="preserve"> и другие авторы.</w:t>
      </w:r>
    </w:p>
    <w:p w14:paraId="74444FC4" w14:textId="77777777" w:rsidR="00987690" w:rsidRPr="001A37E6" w:rsidRDefault="00987690" w:rsidP="001A37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37E6">
        <w:rPr>
          <w:b/>
          <w:sz w:val="28"/>
          <w:szCs w:val="28"/>
        </w:rPr>
        <w:t xml:space="preserve">Методологическую основу исследования </w:t>
      </w:r>
      <w:r w:rsidRPr="001A37E6">
        <w:rPr>
          <w:color w:val="000000"/>
          <w:sz w:val="28"/>
          <w:szCs w:val="28"/>
        </w:rPr>
        <w:t>составили общенаучные и специальные методы исследования: исторический, логический, формально-юридический, социологический, сравнительно-правовой, системно-структурный и другие, комплексный подход, научной организации управления и других отраслей знаний.</w:t>
      </w:r>
    </w:p>
    <w:p w14:paraId="7BB501D8" w14:textId="77777777" w:rsidR="00987690" w:rsidRPr="001A37E6" w:rsidRDefault="00987690" w:rsidP="001A37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37E6">
        <w:rPr>
          <w:b/>
          <w:color w:val="000000" w:themeColor="text1"/>
          <w:sz w:val="28"/>
          <w:szCs w:val="28"/>
        </w:rPr>
        <w:t>Структура работы</w:t>
      </w:r>
      <w:r w:rsidRPr="001A37E6">
        <w:rPr>
          <w:color w:val="000000" w:themeColor="text1"/>
          <w:sz w:val="28"/>
          <w:szCs w:val="28"/>
        </w:rPr>
        <w:t xml:space="preserve"> состоит из введения, двух глав и заключения. </w:t>
      </w:r>
    </w:p>
    <w:p w14:paraId="6A14AE2F" w14:textId="77777777" w:rsidR="00987690" w:rsidRPr="001A37E6" w:rsidRDefault="00987690" w:rsidP="001A37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37E6">
        <w:rPr>
          <w:color w:val="000000" w:themeColor="text1"/>
          <w:sz w:val="28"/>
          <w:szCs w:val="28"/>
        </w:rPr>
        <w:t>Начинается работа с введения, где отражается актуальность темы, определяются цели и задачи исследования, раскрывается степень научной разработанности вопроса в литературе, его методология, обосновывается об</w:t>
      </w:r>
      <w:r w:rsidR="00DA79A0">
        <w:rPr>
          <w:color w:val="000000" w:themeColor="text1"/>
          <w:sz w:val="28"/>
          <w:szCs w:val="28"/>
        </w:rPr>
        <w:t>ласть практического применения</w:t>
      </w:r>
      <w:r w:rsidRPr="001A37E6">
        <w:rPr>
          <w:color w:val="000000" w:themeColor="text1"/>
          <w:sz w:val="28"/>
          <w:szCs w:val="28"/>
        </w:rPr>
        <w:t xml:space="preserve"> работы и описывается ее структура.</w:t>
      </w:r>
    </w:p>
    <w:p w14:paraId="366B1E83" w14:textId="77777777" w:rsidR="00987690" w:rsidRPr="001A37E6" w:rsidRDefault="00987690" w:rsidP="001A37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37E6">
        <w:rPr>
          <w:color w:val="000000" w:themeColor="text1"/>
          <w:sz w:val="28"/>
          <w:szCs w:val="28"/>
        </w:rPr>
        <w:t xml:space="preserve">В первой главе рассмотрены основные вопросы о понятии договора купли продажи земельного участка, правовые основания приобретения земельных участков. </w:t>
      </w:r>
    </w:p>
    <w:p w14:paraId="467E4E79" w14:textId="77777777" w:rsidR="00987690" w:rsidRPr="001A37E6" w:rsidRDefault="00370141" w:rsidP="001A37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37E6">
        <w:rPr>
          <w:color w:val="000000" w:themeColor="text1"/>
          <w:sz w:val="28"/>
          <w:szCs w:val="28"/>
        </w:rPr>
        <w:t>Во второй главе раскрываю</w:t>
      </w:r>
      <w:r w:rsidR="005345F3" w:rsidRPr="001A37E6">
        <w:rPr>
          <w:color w:val="000000" w:themeColor="text1"/>
          <w:sz w:val="28"/>
          <w:szCs w:val="28"/>
        </w:rPr>
        <w:t xml:space="preserve">тся актуальные проблемы </w:t>
      </w:r>
      <w:r w:rsidR="00987690" w:rsidRPr="001A37E6">
        <w:rPr>
          <w:color w:val="000000" w:themeColor="text1"/>
          <w:sz w:val="28"/>
          <w:szCs w:val="28"/>
        </w:rPr>
        <w:t xml:space="preserve">рассмотрения в судах гражданских дел, связанных с куплей-продажей земельных участков, </w:t>
      </w:r>
      <w:r w:rsidR="00987690" w:rsidRPr="001A37E6">
        <w:rPr>
          <w:color w:val="000000" w:themeColor="text1"/>
          <w:sz w:val="28"/>
          <w:szCs w:val="28"/>
        </w:rPr>
        <w:lastRenderedPageBreak/>
        <w:t xml:space="preserve">особенности и проблемы заключения договоров купли-продажи земельных участков. </w:t>
      </w:r>
    </w:p>
    <w:p w14:paraId="76954B59" w14:textId="77777777" w:rsidR="004D3008" w:rsidRPr="00DA79A0" w:rsidRDefault="00370141" w:rsidP="00DA79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37E6">
        <w:rPr>
          <w:color w:val="000000" w:themeColor="text1"/>
          <w:sz w:val="28"/>
          <w:szCs w:val="28"/>
        </w:rPr>
        <w:t>В заключении</w:t>
      </w:r>
      <w:r w:rsidR="00987690" w:rsidRPr="001A37E6">
        <w:rPr>
          <w:color w:val="000000" w:themeColor="text1"/>
          <w:sz w:val="28"/>
          <w:szCs w:val="28"/>
        </w:rPr>
        <w:t xml:space="preserve"> представлены основные выводы по проведенному исследованию.</w:t>
      </w:r>
    </w:p>
    <w:p w14:paraId="58789BE7" w14:textId="77777777" w:rsidR="000B4954" w:rsidRPr="001A37E6" w:rsidRDefault="000B4954" w:rsidP="001A37E6">
      <w:pPr>
        <w:spacing w:line="360" w:lineRule="auto"/>
        <w:ind w:firstLine="709"/>
        <w:rPr>
          <w:sz w:val="28"/>
          <w:szCs w:val="28"/>
        </w:rPr>
      </w:pPr>
      <w:r w:rsidRPr="001A37E6">
        <w:rPr>
          <w:sz w:val="28"/>
          <w:szCs w:val="28"/>
        </w:rPr>
        <w:br w:type="page"/>
      </w:r>
    </w:p>
    <w:p w14:paraId="2601CF73" w14:textId="77777777" w:rsidR="004D3008" w:rsidRPr="007A62AC" w:rsidRDefault="00267AB4" w:rsidP="002A3BED">
      <w:pPr>
        <w:pStyle w:val="a3"/>
        <w:tabs>
          <w:tab w:val="left" w:pos="284"/>
        </w:tabs>
        <w:spacing w:line="360" w:lineRule="auto"/>
        <w:ind w:left="0"/>
        <w:jc w:val="right"/>
        <w:outlineLvl w:val="0"/>
        <w:rPr>
          <w:b/>
          <w:sz w:val="28"/>
          <w:szCs w:val="28"/>
        </w:rPr>
      </w:pPr>
      <w:bookmarkStart w:id="18" w:name="_Toc116545510"/>
      <w:r w:rsidRPr="007A62AC">
        <w:rPr>
          <w:b/>
          <w:sz w:val="28"/>
          <w:szCs w:val="28"/>
        </w:rPr>
        <w:lastRenderedPageBreak/>
        <w:t>П</w:t>
      </w:r>
      <w:r w:rsidR="001406C8">
        <w:rPr>
          <w:b/>
          <w:sz w:val="28"/>
          <w:szCs w:val="28"/>
        </w:rPr>
        <w:t>риложение</w:t>
      </w:r>
      <w:r w:rsidRPr="007A62AC">
        <w:rPr>
          <w:b/>
          <w:sz w:val="28"/>
          <w:szCs w:val="28"/>
        </w:rPr>
        <w:t xml:space="preserve"> </w:t>
      </w:r>
      <w:r w:rsidR="00C02C9E">
        <w:rPr>
          <w:b/>
          <w:sz w:val="28"/>
          <w:szCs w:val="28"/>
        </w:rPr>
        <w:t>2</w:t>
      </w:r>
      <w:bookmarkEnd w:id="18"/>
    </w:p>
    <w:p w14:paraId="2E804326" w14:textId="77777777" w:rsidR="00C942B7" w:rsidRPr="00C942B7" w:rsidRDefault="00C942B7" w:rsidP="00C942B7">
      <w:pPr>
        <w:shd w:val="clear" w:color="auto" w:fill="FFFFFF"/>
        <w:tabs>
          <w:tab w:val="left" w:pos="360"/>
          <w:tab w:val="center" w:pos="4960"/>
        </w:tabs>
        <w:adjustRightInd w:val="0"/>
        <w:spacing w:line="360" w:lineRule="auto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C942B7">
        <w:rPr>
          <w:rFonts w:eastAsia="Calibri"/>
          <w:b/>
          <w:color w:val="000000"/>
          <w:spacing w:val="-1"/>
          <w:sz w:val="28"/>
          <w:szCs w:val="28"/>
        </w:rPr>
        <w:t>Автономная некоммерческая организация высшего образования</w:t>
      </w:r>
    </w:p>
    <w:p w14:paraId="099CD084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C942B7">
        <w:rPr>
          <w:rFonts w:eastAsia="Calibri"/>
          <w:b/>
          <w:color w:val="000000"/>
          <w:sz w:val="28"/>
          <w:szCs w:val="28"/>
        </w:rPr>
        <w:t>«Российский новый университет»</w:t>
      </w:r>
    </w:p>
    <w:p w14:paraId="5FF804E9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b/>
          <w:color w:val="000000"/>
          <w:spacing w:val="-1"/>
          <w:sz w:val="28"/>
          <w:szCs w:val="28"/>
        </w:rPr>
      </w:pPr>
      <w:r w:rsidRPr="00C942B7">
        <w:rPr>
          <w:rFonts w:eastAsia="Calibri"/>
          <w:b/>
          <w:color w:val="000000"/>
          <w:spacing w:val="-1"/>
          <w:sz w:val="28"/>
          <w:szCs w:val="28"/>
        </w:rPr>
        <w:t>Тамбовский филиал</w:t>
      </w:r>
    </w:p>
    <w:p w14:paraId="48E137E2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</w:p>
    <w:p w14:paraId="0329BFC2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C942B7">
        <w:rPr>
          <w:rFonts w:eastAsia="Calibri"/>
          <w:color w:val="000000"/>
          <w:sz w:val="28"/>
          <w:szCs w:val="28"/>
        </w:rPr>
        <w:t xml:space="preserve">Юридический факультет </w:t>
      </w:r>
    </w:p>
    <w:p w14:paraId="73AE231B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C942B7">
        <w:rPr>
          <w:rFonts w:eastAsia="Calibri"/>
          <w:color w:val="000000"/>
          <w:sz w:val="28"/>
          <w:szCs w:val="28"/>
        </w:rPr>
        <w:t>Кафедра государственных и гражданско-правовых дисциплин</w:t>
      </w:r>
    </w:p>
    <w:p w14:paraId="7A85B466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7666AC0E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42B7">
        <w:rPr>
          <w:rFonts w:eastAsia="Calibri"/>
          <w:b/>
          <w:bCs/>
          <w:color w:val="000000"/>
          <w:sz w:val="28"/>
          <w:szCs w:val="28"/>
        </w:rPr>
        <w:t>КУРСОВАЯ РАБОТА</w:t>
      </w:r>
    </w:p>
    <w:p w14:paraId="5BE390CB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42B7">
        <w:rPr>
          <w:rFonts w:eastAsia="Calibri"/>
          <w:b/>
          <w:bCs/>
          <w:color w:val="000000"/>
          <w:sz w:val="28"/>
          <w:szCs w:val="28"/>
        </w:rPr>
        <w:t>по дисциплине «Гражданское право»</w:t>
      </w:r>
    </w:p>
    <w:p w14:paraId="44369164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</w:p>
    <w:p w14:paraId="7C747467" w14:textId="77777777" w:rsidR="00C942B7" w:rsidRPr="00C942B7" w:rsidRDefault="00C942B7" w:rsidP="00C942B7">
      <w:pPr>
        <w:shd w:val="clear" w:color="auto" w:fill="FFFFFF"/>
        <w:tabs>
          <w:tab w:val="left" w:leader="underscore" w:pos="9245"/>
        </w:tabs>
        <w:adjustRightInd w:val="0"/>
        <w:spacing w:line="360" w:lineRule="auto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  <w:r w:rsidRPr="00C942B7">
        <w:rPr>
          <w:rFonts w:eastAsia="Calibri"/>
          <w:color w:val="000000"/>
          <w:spacing w:val="-2"/>
          <w:sz w:val="28"/>
          <w:szCs w:val="28"/>
        </w:rPr>
        <w:t xml:space="preserve">на тему: </w:t>
      </w:r>
      <w:r w:rsidRPr="00C942B7">
        <w:rPr>
          <w:rFonts w:eastAsia="Calibri"/>
          <w:b/>
          <w:bCs/>
          <w:color w:val="000000"/>
          <w:spacing w:val="-2"/>
          <w:sz w:val="28"/>
          <w:szCs w:val="28"/>
        </w:rPr>
        <w:t xml:space="preserve">ЗАКЛЮЧЕНИЕ, ИЗМЕНЕНИЕ И РАСТОРЖЕНИЕ </w:t>
      </w:r>
    </w:p>
    <w:p w14:paraId="1AA293C6" w14:textId="77777777" w:rsidR="00C942B7" w:rsidRPr="00C942B7" w:rsidRDefault="00C942B7" w:rsidP="00C942B7">
      <w:pPr>
        <w:shd w:val="clear" w:color="auto" w:fill="FFFFFF"/>
        <w:tabs>
          <w:tab w:val="left" w:leader="underscore" w:pos="9245"/>
        </w:tabs>
        <w:adjustRightInd w:val="0"/>
        <w:spacing w:line="360" w:lineRule="auto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  <w:r w:rsidRPr="00C942B7">
        <w:rPr>
          <w:rFonts w:eastAsia="Calibri"/>
          <w:b/>
          <w:bCs/>
          <w:color w:val="000000"/>
          <w:spacing w:val="-2"/>
          <w:sz w:val="28"/>
          <w:szCs w:val="28"/>
        </w:rPr>
        <w:t xml:space="preserve">ГРАЖДАНСКО-ПРАВОВОГО ДОГОВОРА В СООТВЕТСТВИИ </w:t>
      </w:r>
    </w:p>
    <w:p w14:paraId="6A0BCC3F" w14:textId="77777777" w:rsidR="00C942B7" w:rsidRPr="00C942B7" w:rsidRDefault="00C942B7" w:rsidP="00C942B7">
      <w:pPr>
        <w:shd w:val="clear" w:color="auto" w:fill="FFFFFF"/>
        <w:tabs>
          <w:tab w:val="left" w:leader="underscore" w:pos="9245"/>
        </w:tabs>
        <w:adjustRightInd w:val="0"/>
        <w:spacing w:line="360" w:lineRule="auto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  <w:r w:rsidRPr="00C942B7">
        <w:rPr>
          <w:rFonts w:eastAsia="Calibri"/>
          <w:b/>
          <w:bCs/>
          <w:color w:val="000000"/>
          <w:spacing w:val="-2"/>
          <w:sz w:val="28"/>
          <w:szCs w:val="28"/>
        </w:rPr>
        <w:t>С РОССИЙСКИМ ЗАКОНОДАТЕЛЬСТВОМ</w:t>
      </w:r>
    </w:p>
    <w:p w14:paraId="61A78B5D" w14:textId="77777777" w:rsidR="00C942B7" w:rsidRPr="00C942B7" w:rsidRDefault="00F77AD4" w:rsidP="00C942B7">
      <w:pPr>
        <w:shd w:val="clear" w:color="auto" w:fill="FFFFFF"/>
        <w:tabs>
          <w:tab w:val="left" w:leader="underscore" w:pos="9245"/>
        </w:tabs>
        <w:adjustRightInd w:val="0"/>
        <w:spacing w:line="360" w:lineRule="auto"/>
        <w:jc w:val="center"/>
        <w:rPr>
          <w:rFonts w:eastAsia="Calibri"/>
          <w:color w:val="000000"/>
          <w:spacing w:val="-2"/>
          <w:sz w:val="24"/>
          <w:szCs w:val="24"/>
        </w:rPr>
      </w:pPr>
      <w:r>
        <w:rPr>
          <w:rFonts w:eastAsia="Calibri"/>
          <w:noProof/>
          <w:color w:val="000000"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7C19F" wp14:editId="53CBDC0F">
                <wp:simplePos x="0" y="0"/>
                <wp:positionH relativeFrom="column">
                  <wp:posOffset>-155575</wp:posOffset>
                </wp:positionH>
                <wp:positionV relativeFrom="paragraph">
                  <wp:posOffset>11430</wp:posOffset>
                </wp:positionV>
                <wp:extent cx="6076950" cy="1905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CB5E74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.9pt" to="46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" strokecolor="windowText" strokeweight="1pt">
                <o:lock v:ext="edit" shapetype="f"/>
              </v:line>
            </w:pict>
          </mc:Fallback>
        </mc:AlternateContent>
      </w:r>
      <w:r w:rsidR="00C942B7" w:rsidRPr="00C942B7">
        <w:rPr>
          <w:rFonts w:eastAsia="Calibri"/>
          <w:color w:val="000000"/>
          <w:spacing w:val="-2"/>
          <w:sz w:val="24"/>
          <w:szCs w:val="24"/>
        </w:rPr>
        <w:t>(наименование темы, без кавычек заглавными буквами)</w:t>
      </w:r>
    </w:p>
    <w:p w14:paraId="739A6000" w14:textId="77777777" w:rsidR="00C942B7" w:rsidRPr="00C942B7" w:rsidRDefault="00C942B7" w:rsidP="00C942B7">
      <w:pPr>
        <w:shd w:val="clear" w:color="auto" w:fill="FFFFFF"/>
        <w:adjustRightInd w:val="0"/>
        <w:spacing w:line="360" w:lineRule="auto"/>
        <w:jc w:val="center"/>
        <w:rPr>
          <w:rFonts w:eastAsia="Calibri"/>
          <w:color w:val="000000"/>
          <w:spacing w:val="-2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62"/>
        <w:tblW w:w="5062" w:type="dxa"/>
        <w:tblLook w:val="04A0" w:firstRow="1" w:lastRow="0" w:firstColumn="1" w:lastColumn="0" w:noHBand="0" w:noVBand="1"/>
      </w:tblPr>
      <w:tblGrid>
        <w:gridCol w:w="5062"/>
      </w:tblGrid>
      <w:tr w:rsidR="00C942B7" w:rsidRPr="00C942B7" w14:paraId="7512A535" w14:textId="77777777" w:rsidTr="00752BBD">
        <w:tc>
          <w:tcPr>
            <w:tcW w:w="5062" w:type="dxa"/>
            <w:hideMark/>
          </w:tcPr>
          <w:p w14:paraId="0461CB73" w14:textId="77777777" w:rsidR="00C942B7" w:rsidRPr="00C942B7" w:rsidRDefault="00C942B7" w:rsidP="00C942B7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14:paraId="36C6C089" w14:textId="77777777" w:rsidR="00C942B7" w:rsidRPr="00931D64" w:rsidRDefault="00C942B7" w:rsidP="00C942B7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931D64">
              <w:rPr>
                <w:rFonts w:eastAsia="Calibri"/>
                <w:sz w:val="28"/>
                <w:szCs w:val="28"/>
              </w:rPr>
              <w:t xml:space="preserve">ВЫПОЛНИЛА: студентка </w:t>
            </w:r>
          </w:p>
          <w:p w14:paraId="01D525BC" w14:textId="77777777" w:rsidR="00C942B7" w:rsidRPr="00931D64" w:rsidRDefault="00C942B7" w:rsidP="00C942B7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931D64">
              <w:rPr>
                <w:rFonts w:eastAsia="Calibri"/>
                <w:sz w:val="28"/>
                <w:szCs w:val="28"/>
              </w:rPr>
              <w:t xml:space="preserve">3 курса очной формы обучения </w:t>
            </w:r>
          </w:p>
          <w:p w14:paraId="6915483B" w14:textId="77777777" w:rsidR="00C942B7" w:rsidRPr="00931D64" w:rsidRDefault="00C942B7" w:rsidP="00C942B7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  <w:r w:rsidRPr="00931D64">
              <w:rPr>
                <w:rFonts w:eastAsia="Calibri"/>
                <w:b/>
                <w:sz w:val="28"/>
                <w:szCs w:val="28"/>
              </w:rPr>
              <w:t>Афанасьева Юлия Олеговна</w:t>
            </w:r>
          </w:p>
          <w:p w14:paraId="7080DC58" w14:textId="77777777" w:rsidR="00C942B7" w:rsidRPr="00931D64" w:rsidRDefault="00C942B7" w:rsidP="00C942B7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A9215CE" w14:textId="77777777" w:rsidR="00C942B7" w:rsidRPr="00931D64" w:rsidRDefault="00C942B7" w:rsidP="00C942B7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31D64">
              <w:rPr>
                <w:rFonts w:eastAsia="Calibri"/>
                <w:sz w:val="28"/>
                <w:szCs w:val="28"/>
              </w:rPr>
              <w:t>НАУЧНЫЙ РУКОВОДИТЕЛЬ:</w:t>
            </w:r>
          </w:p>
          <w:p w14:paraId="715B40CC" w14:textId="77777777" w:rsidR="00C942B7" w:rsidRPr="00931D64" w:rsidRDefault="00B80B1D" w:rsidP="00C942B7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931D64">
              <w:rPr>
                <w:rFonts w:eastAsia="Calibri"/>
                <w:sz w:val="28"/>
                <w:szCs w:val="28"/>
              </w:rPr>
              <w:t>доцент кафедры государственных и гражданско</w:t>
            </w:r>
            <w:r w:rsidR="00C942B7" w:rsidRPr="00931D64">
              <w:rPr>
                <w:rFonts w:eastAsia="Calibri"/>
                <w:sz w:val="28"/>
                <w:szCs w:val="28"/>
              </w:rPr>
              <w:t>-правовых дисциплин,</w:t>
            </w:r>
          </w:p>
          <w:p w14:paraId="54D1BE74" w14:textId="77777777" w:rsidR="00C942B7" w:rsidRPr="00931D64" w:rsidRDefault="00C942B7" w:rsidP="00C942B7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931D64">
              <w:rPr>
                <w:rFonts w:eastAsia="Calibri"/>
                <w:sz w:val="28"/>
                <w:szCs w:val="28"/>
              </w:rPr>
              <w:t xml:space="preserve">кандидат </w:t>
            </w:r>
            <w:proofErr w:type="gramStart"/>
            <w:r w:rsidR="005B0B47" w:rsidRPr="00931D64">
              <w:rPr>
                <w:rFonts w:eastAsia="Calibri"/>
                <w:sz w:val="28"/>
                <w:szCs w:val="28"/>
              </w:rPr>
              <w:t xml:space="preserve">юридических </w:t>
            </w:r>
            <w:r w:rsidRPr="00931D64">
              <w:rPr>
                <w:rFonts w:eastAsia="Calibri"/>
                <w:sz w:val="28"/>
                <w:szCs w:val="28"/>
              </w:rPr>
              <w:t xml:space="preserve"> наук</w:t>
            </w:r>
            <w:proofErr w:type="gramEnd"/>
          </w:p>
          <w:p w14:paraId="0D845B29" w14:textId="77777777" w:rsidR="00931D64" w:rsidRPr="00931D64" w:rsidRDefault="00931D64" w:rsidP="00C942B7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931D64">
              <w:rPr>
                <w:rFonts w:eastAsia="Calibri"/>
                <w:sz w:val="28"/>
                <w:szCs w:val="28"/>
              </w:rPr>
              <w:t>Иванова Светлана Александровна</w:t>
            </w:r>
          </w:p>
          <w:p w14:paraId="29A9E067" w14:textId="77777777" w:rsidR="00C942B7" w:rsidRPr="00C942B7" w:rsidRDefault="00C942B7" w:rsidP="00C942B7">
            <w:pPr>
              <w:widowControl/>
              <w:autoSpaceDE/>
              <w:autoSpaceDN/>
              <w:jc w:val="both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6758E1A1" w14:textId="77777777" w:rsidR="00C942B7" w:rsidRPr="00C942B7" w:rsidRDefault="00C942B7" w:rsidP="00C942B7">
      <w:pPr>
        <w:widowControl/>
        <w:autoSpaceDE/>
        <w:autoSpaceDN/>
        <w:spacing w:after="200" w:line="360" w:lineRule="auto"/>
        <w:ind w:firstLine="709"/>
        <w:jc w:val="right"/>
        <w:rPr>
          <w:rFonts w:eastAsia="Calibri"/>
          <w:sz w:val="28"/>
          <w:szCs w:val="28"/>
        </w:rPr>
      </w:pPr>
    </w:p>
    <w:p w14:paraId="57D4D599" w14:textId="77777777" w:rsidR="00C942B7" w:rsidRPr="00C942B7" w:rsidRDefault="00C942B7" w:rsidP="00C942B7">
      <w:pPr>
        <w:widowControl/>
        <w:autoSpaceDE/>
        <w:autoSpaceDN/>
        <w:spacing w:after="200" w:line="360" w:lineRule="auto"/>
        <w:ind w:firstLine="709"/>
        <w:jc w:val="right"/>
        <w:rPr>
          <w:rFonts w:eastAsia="Calibri"/>
          <w:sz w:val="28"/>
          <w:szCs w:val="28"/>
        </w:rPr>
      </w:pPr>
    </w:p>
    <w:p w14:paraId="1B132EF1" w14:textId="77777777" w:rsidR="00C942B7" w:rsidRPr="00C942B7" w:rsidRDefault="00C942B7" w:rsidP="00C942B7">
      <w:pPr>
        <w:widowControl/>
        <w:autoSpaceDE/>
        <w:autoSpaceDN/>
        <w:spacing w:after="200" w:line="360" w:lineRule="auto"/>
        <w:ind w:firstLine="709"/>
        <w:jc w:val="right"/>
        <w:rPr>
          <w:rFonts w:eastAsia="Calibri"/>
          <w:sz w:val="28"/>
          <w:szCs w:val="28"/>
        </w:rPr>
      </w:pPr>
    </w:p>
    <w:p w14:paraId="49FC9DA8" w14:textId="77777777" w:rsidR="00C942B7" w:rsidRPr="00C942B7" w:rsidRDefault="00C942B7" w:rsidP="00C942B7">
      <w:pPr>
        <w:widowControl/>
        <w:autoSpaceDE/>
        <w:autoSpaceDN/>
        <w:spacing w:after="200" w:line="360" w:lineRule="auto"/>
        <w:ind w:firstLine="709"/>
        <w:jc w:val="right"/>
        <w:rPr>
          <w:rFonts w:eastAsia="Calibri"/>
          <w:sz w:val="28"/>
          <w:szCs w:val="28"/>
        </w:rPr>
      </w:pPr>
    </w:p>
    <w:p w14:paraId="7B390228" w14:textId="77777777" w:rsidR="00C942B7" w:rsidRPr="00C942B7" w:rsidRDefault="00C942B7" w:rsidP="00C942B7">
      <w:pPr>
        <w:widowControl/>
        <w:autoSpaceDE/>
        <w:autoSpaceDN/>
        <w:spacing w:after="200" w:line="360" w:lineRule="auto"/>
        <w:ind w:firstLine="709"/>
        <w:jc w:val="right"/>
        <w:rPr>
          <w:rFonts w:eastAsia="Calibri"/>
          <w:sz w:val="28"/>
          <w:szCs w:val="28"/>
        </w:rPr>
      </w:pPr>
    </w:p>
    <w:p w14:paraId="5514A759" w14:textId="77777777" w:rsidR="00C942B7" w:rsidRPr="00C942B7" w:rsidRDefault="00C942B7" w:rsidP="00267AB4">
      <w:pPr>
        <w:widowControl/>
        <w:autoSpaceDE/>
        <w:autoSpaceDN/>
        <w:spacing w:after="200" w:line="360" w:lineRule="auto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42B7" w:rsidRPr="00C942B7" w14:paraId="33F9721F" w14:textId="77777777" w:rsidTr="00752BBD">
        <w:tc>
          <w:tcPr>
            <w:tcW w:w="4785" w:type="dxa"/>
            <w:hideMark/>
          </w:tcPr>
          <w:p w14:paraId="1464F40D" w14:textId="77777777" w:rsidR="00C942B7" w:rsidRPr="00C942B7" w:rsidRDefault="00C942B7" w:rsidP="00C942B7">
            <w:pPr>
              <w:widowControl/>
              <w:autoSpaceDE/>
              <w:autoSpaceDN/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C942B7">
              <w:rPr>
                <w:rFonts w:eastAsia="Calibri"/>
                <w:sz w:val="28"/>
                <w:szCs w:val="28"/>
              </w:rPr>
              <w:t>Защитил</w:t>
            </w:r>
          </w:p>
        </w:tc>
        <w:tc>
          <w:tcPr>
            <w:tcW w:w="4785" w:type="dxa"/>
            <w:hideMark/>
          </w:tcPr>
          <w:p w14:paraId="7FF34DB7" w14:textId="77777777" w:rsidR="00C942B7" w:rsidRPr="00C942B7" w:rsidRDefault="00C942B7" w:rsidP="00C942B7">
            <w:pPr>
              <w:widowControl/>
              <w:autoSpaceDE/>
              <w:autoSpaceDN/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C942B7">
              <w:rPr>
                <w:rFonts w:eastAsia="Calibri"/>
                <w:sz w:val="28"/>
                <w:szCs w:val="28"/>
              </w:rPr>
              <w:t>Оценка</w:t>
            </w:r>
          </w:p>
        </w:tc>
      </w:tr>
      <w:tr w:rsidR="00C942B7" w:rsidRPr="00C942B7" w14:paraId="467C5B91" w14:textId="77777777" w:rsidTr="00752BBD">
        <w:tc>
          <w:tcPr>
            <w:tcW w:w="4785" w:type="dxa"/>
            <w:hideMark/>
          </w:tcPr>
          <w:p w14:paraId="039BE6DB" w14:textId="77777777" w:rsidR="00C942B7" w:rsidRPr="00C942B7" w:rsidRDefault="00931D64" w:rsidP="00C942B7">
            <w:pPr>
              <w:widowControl/>
              <w:autoSpaceDE/>
              <w:autoSpaceDN/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«___» ___________ 2022</w:t>
            </w:r>
            <w:r w:rsidR="00C942B7" w:rsidRPr="00C942B7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4785" w:type="dxa"/>
            <w:hideMark/>
          </w:tcPr>
          <w:p w14:paraId="0EF42000" w14:textId="77777777" w:rsidR="00C942B7" w:rsidRPr="00C942B7" w:rsidRDefault="00C942B7" w:rsidP="00C942B7">
            <w:pPr>
              <w:widowControl/>
              <w:autoSpaceDE/>
              <w:autoSpaceDN/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C942B7">
              <w:rPr>
                <w:rFonts w:eastAsia="Calibri"/>
                <w:sz w:val="28"/>
                <w:szCs w:val="28"/>
              </w:rPr>
              <w:t>________________________</w:t>
            </w:r>
          </w:p>
        </w:tc>
      </w:tr>
    </w:tbl>
    <w:p w14:paraId="2BD1B307" w14:textId="77777777" w:rsidR="00C942B7" w:rsidRPr="00C942B7" w:rsidRDefault="00C942B7" w:rsidP="00C942B7">
      <w:pPr>
        <w:widowControl/>
        <w:autoSpaceDE/>
        <w:autoSpaceDN/>
        <w:spacing w:after="200" w:line="360" w:lineRule="auto"/>
        <w:jc w:val="center"/>
        <w:rPr>
          <w:rFonts w:eastAsia="Calibri"/>
          <w:sz w:val="28"/>
          <w:szCs w:val="28"/>
        </w:rPr>
      </w:pPr>
      <w:r w:rsidRPr="00C942B7">
        <w:rPr>
          <w:rFonts w:eastAsia="Calibri"/>
          <w:sz w:val="28"/>
          <w:szCs w:val="28"/>
        </w:rPr>
        <w:t xml:space="preserve">Тамбов </w:t>
      </w:r>
    </w:p>
    <w:p w14:paraId="26CDD5DB" w14:textId="77777777" w:rsidR="004D3008" w:rsidRDefault="00C942B7" w:rsidP="007A62AC">
      <w:pPr>
        <w:widowControl/>
        <w:autoSpaceDE/>
        <w:autoSpaceDN/>
        <w:spacing w:after="200"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</w:t>
      </w:r>
      <w:r w:rsidRPr="00C942B7">
        <w:rPr>
          <w:rFonts w:eastAsia="Calibri"/>
          <w:sz w:val="28"/>
          <w:szCs w:val="28"/>
        </w:rPr>
        <w:t xml:space="preserve"> г.</w:t>
      </w:r>
    </w:p>
    <w:p w14:paraId="419202E2" w14:textId="77777777" w:rsidR="00C02C9E" w:rsidRPr="007A62AC" w:rsidRDefault="00771608" w:rsidP="002A3BED">
      <w:pPr>
        <w:pStyle w:val="a3"/>
        <w:tabs>
          <w:tab w:val="left" w:pos="284"/>
        </w:tabs>
        <w:spacing w:line="360" w:lineRule="auto"/>
        <w:ind w:left="0"/>
        <w:jc w:val="right"/>
        <w:outlineLvl w:val="0"/>
        <w:rPr>
          <w:b/>
          <w:sz w:val="28"/>
          <w:szCs w:val="28"/>
        </w:rPr>
      </w:pPr>
      <w:bookmarkStart w:id="19" w:name="_Toc116545511"/>
      <w:bookmarkStart w:id="20" w:name="_Toc9800752"/>
      <w:r>
        <w:rPr>
          <w:b/>
          <w:sz w:val="28"/>
          <w:szCs w:val="28"/>
        </w:rPr>
        <w:lastRenderedPageBreak/>
        <w:t>Приложение</w:t>
      </w:r>
      <w:r w:rsidR="00C02C9E" w:rsidRPr="007A62AC">
        <w:rPr>
          <w:b/>
          <w:sz w:val="28"/>
          <w:szCs w:val="28"/>
        </w:rPr>
        <w:t xml:space="preserve"> </w:t>
      </w:r>
      <w:r w:rsidR="00C02C9E">
        <w:rPr>
          <w:b/>
          <w:sz w:val="28"/>
          <w:szCs w:val="28"/>
        </w:rPr>
        <w:t>3</w:t>
      </w:r>
      <w:bookmarkEnd w:id="19"/>
    </w:p>
    <w:p w14:paraId="19856727" w14:textId="77777777" w:rsidR="00C02C9E" w:rsidRDefault="00C02C9E" w:rsidP="00C02C9E">
      <w:pPr>
        <w:ind w:right="731"/>
        <w:jc w:val="both"/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3606320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sz w:val="28"/>
        </w:rPr>
      </w:sdtEndPr>
      <w:sdtContent>
        <w:p w14:paraId="2DD30ED9" w14:textId="77777777" w:rsidR="00C02C9E" w:rsidRDefault="00C02C9E" w:rsidP="00C02C9E">
          <w:pPr>
            <w:pStyle w:val="a9"/>
            <w:spacing w:before="0" w:line="360" w:lineRule="auto"/>
            <w:ind w:firstLineChars="253" w:firstLine="559"/>
            <w:jc w:val="center"/>
            <w:rPr>
              <w:rFonts w:asciiTheme="minorHAnsi" w:eastAsiaTheme="minorHAnsi" w:hAnsiTheme="minorHAnsi" w:cstheme="minorBidi"/>
              <w:b/>
              <w:bCs/>
              <w:color w:val="auto"/>
              <w:sz w:val="22"/>
              <w:szCs w:val="22"/>
            </w:rPr>
          </w:pPr>
        </w:p>
        <w:p w14:paraId="14ED5FD8" w14:textId="77777777" w:rsidR="00C02C9E" w:rsidRDefault="00C02C9E" w:rsidP="00C02C9E">
          <w:pPr>
            <w:pStyle w:val="a9"/>
            <w:spacing w:before="0" w:line="360" w:lineRule="auto"/>
            <w:ind w:firstLineChars="253" w:firstLine="810"/>
            <w:jc w:val="center"/>
            <w:rPr>
              <w:rFonts w:ascii="Times New Roman" w:hAnsi="Times New Roman" w:cs="Times New Roman"/>
              <w:color w:val="auto"/>
            </w:rPr>
          </w:pPr>
          <w:r w:rsidRPr="007B4E4F">
            <w:rPr>
              <w:rFonts w:ascii="Times New Roman" w:hAnsi="Times New Roman" w:cs="Times New Roman"/>
              <w:color w:val="auto"/>
            </w:rPr>
            <w:t>С</w:t>
          </w:r>
          <w:r w:rsidR="00771608">
            <w:rPr>
              <w:rFonts w:ascii="Times New Roman" w:hAnsi="Times New Roman" w:cs="Times New Roman"/>
              <w:color w:val="auto"/>
            </w:rPr>
            <w:t>одержание</w:t>
          </w:r>
        </w:p>
        <w:p w14:paraId="7182A01B" w14:textId="77777777" w:rsidR="00C02C9E" w:rsidRPr="00593347" w:rsidRDefault="00C02C9E" w:rsidP="00C02C9E"/>
        <w:p w14:paraId="3B452651" w14:textId="64F1E97D" w:rsidR="00C02C9E" w:rsidRPr="00DA79A0" w:rsidRDefault="00C02C9E" w:rsidP="002A3BED">
          <w:pPr>
            <w:pStyle w:val="22"/>
            <w:rPr>
              <w:rFonts w:eastAsiaTheme="minorEastAsia"/>
              <w:noProof/>
              <w:lang w:eastAsia="ru-RU"/>
            </w:rPr>
          </w:pPr>
          <w:r w:rsidRPr="007B08BF">
            <w:fldChar w:fldCharType="begin"/>
          </w:r>
          <w:r w:rsidRPr="007B08BF">
            <w:instrText xml:space="preserve"> TOC \o "1-3" \h \z \u </w:instrText>
          </w:r>
          <w:r w:rsidRPr="007B08BF">
            <w:fldChar w:fldCharType="separate"/>
          </w:r>
          <w:hyperlink w:anchor="_Toc9800750" w:history="1">
            <w:r w:rsidRPr="00DA79A0">
              <w:rPr>
                <w:rStyle w:val="a5"/>
                <w:b w:val="0"/>
                <w:noProof/>
                <w:sz w:val="28"/>
                <w:szCs w:val="28"/>
              </w:rPr>
              <w:t>Введение</w:t>
            </w:r>
            <w:r w:rsidRPr="00DA79A0">
              <w:rPr>
                <w:noProof/>
                <w:webHidden/>
              </w:rPr>
              <w:tab/>
            </w:r>
            <w:r w:rsidRPr="00DA79A0">
              <w:rPr>
                <w:noProof/>
                <w:webHidden/>
              </w:rPr>
              <w:fldChar w:fldCharType="begin"/>
            </w:r>
            <w:r w:rsidRPr="00DA79A0">
              <w:rPr>
                <w:noProof/>
                <w:webHidden/>
              </w:rPr>
              <w:instrText xml:space="preserve"> PAGEREF _Toc9800750 \h </w:instrText>
            </w:r>
            <w:r w:rsidRPr="00DA79A0">
              <w:rPr>
                <w:noProof/>
                <w:webHidden/>
              </w:rPr>
              <w:fldChar w:fldCharType="separate"/>
            </w:r>
            <w:r w:rsidR="00BD5A62"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 w:rsidRPr="00DA79A0">
              <w:rPr>
                <w:noProof/>
                <w:webHidden/>
              </w:rPr>
              <w:fldChar w:fldCharType="end"/>
            </w:r>
          </w:hyperlink>
        </w:p>
        <w:p w14:paraId="66DBCAAA" w14:textId="77777777" w:rsidR="00C02C9E" w:rsidRPr="00DA79A0" w:rsidRDefault="00BD5A62" w:rsidP="00C02C9E">
          <w:pPr>
            <w:pStyle w:val="32"/>
            <w:tabs>
              <w:tab w:val="right" w:leader="dot" w:pos="9911"/>
            </w:tabs>
            <w:spacing w:after="0" w:line="360" w:lineRule="auto"/>
            <w:ind w:left="0"/>
            <w:jc w:val="both"/>
            <w:rPr>
              <w:noProof/>
              <w:sz w:val="28"/>
              <w:szCs w:val="28"/>
            </w:rPr>
          </w:pPr>
          <w:hyperlink w:anchor="_Toc9800751" w:history="1">
            <w:r w:rsidR="00C02C9E" w:rsidRPr="00DA79A0">
              <w:rPr>
                <w:rStyle w:val="a5"/>
                <w:noProof/>
                <w:sz w:val="28"/>
                <w:szCs w:val="28"/>
              </w:rPr>
              <w:t>Глава 1. Теоретические аспекты правового регулирования договорного режима имущества супругов</w:t>
            </w:r>
            <w:r w:rsidR="00C02C9E" w:rsidRPr="00DA79A0">
              <w:rPr>
                <w:noProof/>
                <w:webHidden/>
                <w:sz w:val="28"/>
                <w:szCs w:val="28"/>
              </w:rPr>
              <w:t>………………………………………………</w:t>
            </w:r>
            <w:r w:rsidR="00771608">
              <w:rPr>
                <w:noProof/>
                <w:webHidden/>
                <w:sz w:val="28"/>
                <w:szCs w:val="28"/>
              </w:rPr>
              <w:t>……….</w:t>
            </w:r>
            <w:r w:rsidR="0020280D">
              <w:rPr>
                <w:noProof/>
                <w:webHidden/>
                <w:sz w:val="28"/>
                <w:szCs w:val="28"/>
              </w:rPr>
              <w:t>.</w:t>
            </w:r>
            <w:r w:rsidR="00771608">
              <w:rPr>
                <w:noProof/>
                <w:webHidden/>
                <w:sz w:val="28"/>
                <w:szCs w:val="28"/>
              </w:rPr>
              <w:t>.</w:t>
            </w:r>
            <w:r w:rsidR="00C02C9E" w:rsidRPr="00DA79A0">
              <w:rPr>
                <w:noProof/>
                <w:webHidden/>
                <w:sz w:val="28"/>
                <w:szCs w:val="28"/>
              </w:rPr>
              <w:t>……..5</w:t>
            </w:r>
          </w:hyperlink>
        </w:p>
        <w:p w14:paraId="18FAC26A" w14:textId="77777777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52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1.1 Общая характеристика договорного режима имущества супруг…</w:t>
            </w:r>
            <w:r w:rsidR="0020280D">
              <w:rPr>
                <w:rStyle w:val="a5"/>
                <w:b w:val="0"/>
                <w:noProof/>
                <w:sz w:val="28"/>
                <w:szCs w:val="28"/>
              </w:rPr>
              <w:t>…</w:t>
            </w:r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...……</w:t>
            </w:r>
            <w:r w:rsidR="00C02C9E" w:rsidRPr="00DA79A0">
              <w:rPr>
                <w:noProof/>
                <w:webHidden/>
              </w:rPr>
              <w:t>5</w:t>
            </w:r>
          </w:hyperlink>
        </w:p>
        <w:p w14:paraId="67010A23" w14:textId="77777777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53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1.2 Содержание брачного договора и его субъектный состав</w:t>
            </w:r>
            <w:r w:rsidR="00C02C9E" w:rsidRPr="00DA79A0">
              <w:rPr>
                <w:noProof/>
                <w:webHidden/>
              </w:rPr>
              <w:tab/>
              <w:t>10</w:t>
            </w:r>
          </w:hyperlink>
        </w:p>
        <w:p w14:paraId="2DEED24F" w14:textId="77777777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54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Глава 2. Правовые аспекты осуществления договорного режима имущества супругов</w:t>
            </w:r>
            <w:r w:rsidR="00C02C9E" w:rsidRPr="00DA79A0">
              <w:rPr>
                <w:noProof/>
                <w:webHidden/>
              </w:rPr>
              <w:tab/>
              <w:t>15</w:t>
            </w:r>
          </w:hyperlink>
        </w:p>
        <w:p w14:paraId="3E06E243" w14:textId="77777777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55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2.1 Анализ правоприменительной практики споров по договорному режиму имущества супругов</w:t>
            </w:r>
            <w:r w:rsidR="00C02C9E" w:rsidRPr="00DA79A0">
              <w:rPr>
                <w:noProof/>
                <w:webHidden/>
              </w:rPr>
              <w:tab/>
              <w:t>15</w:t>
            </w:r>
          </w:hyperlink>
        </w:p>
        <w:p w14:paraId="2922FBB5" w14:textId="3BAC9821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56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2.2 Перспективы развития института договорного регулирования имущественных отношений</w:t>
            </w:r>
            <w:r w:rsidR="00C02C9E" w:rsidRPr="00DA79A0">
              <w:rPr>
                <w:noProof/>
                <w:webHidden/>
              </w:rPr>
              <w:tab/>
            </w:r>
            <w:r w:rsidR="00C02C9E" w:rsidRPr="00DA79A0">
              <w:rPr>
                <w:noProof/>
                <w:webHidden/>
              </w:rPr>
              <w:fldChar w:fldCharType="begin"/>
            </w:r>
            <w:r w:rsidR="00C02C9E" w:rsidRPr="00DA79A0">
              <w:rPr>
                <w:noProof/>
                <w:webHidden/>
              </w:rPr>
              <w:instrText xml:space="preserve"> PAGEREF _Toc9800756 \h </w:instrText>
            </w:r>
            <w:r w:rsidR="00C02C9E" w:rsidRPr="00DA79A0">
              <w:rPr>
                <w:noProof/>
                <w:webHidden/>
              </w:rPr>
              <w:fldChar w:fldCharType="separate"/>
            </w:r>
            <w:r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 w:rsidR="00C02C9E" w:rsidRPr="00DA79A0">
              <w:rPr>
                <w:noProof/>
                <w:webHidden/>
              </w:rPr>
              <w:fldChar w:fldCharType="end"/>
            </w:r>
          </w:hyperlink>
        </w:p>
        <w:p w14:paraId="3E1F20A7" w14:textId="13915833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57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Заключение</w:t>
            </w:r>
            <w:r w:rsidR="00C02C9E" w:rsidRPr="00DA79A0">
              <w:rPr>
                <w:noProof/>
                <w:webHidden/>
              </w:rPr>
              <w:tab/>
            </w:r>
            <w:r w:rsidR="00C02C9E" w:rsidRPr="00DA79A0">
              <w:rPr>
                <w:noProof/>
                <w:webHidden/>
              </w:rPr>
              <w:fldChar w:fldCharType="begin"/>
            </w:r>
            <w:r w:rsidR="00C02C9E" w:rsidRPr="00DA79A0">
              <w:rPr>
                <w:noProof/>
                <w:webHidden/>
              </w:rPr>
              <w:instrText xml:space="preserve"> PAGEREF _Toc9800757 \h </w:instrText>
            </w:r>
            <w:r w:rsidR="00C02C9E" w:rsidRPr="00DA79A0">
              <w:rPr>
                <w:noProof/>
                <w:webHidden/>
              </w:rPr>
              <w:fldChar w:fldCharType="separate"/>
            </w:r>
            <w:r>
              <w:rPr>
                <w:b w:val="0"/>
                <w:bCs/>
                <w:noProof/>
                <w:webHidden/>
              </w:rPr>
              <w:t>Ошибка! Закладка не определена.</w:t>
            </w:r>
            <w:r w:rsidR="00C02C9E" w:rsidRPr="00DA79A0">
              <w:rPr>
                <w:noProof/>
                <w:webHidden/>
              </w:rPr>
              <w:fldChar w:fldCharType="end"/>
            </w:r>
          </w:hyperlink>
          <w:r w:rsidR="00C02C9E" w:rsidRPr="00DA79A0">
            <w:t>23</w:t>
          </w:r>
        </w:p>
        <w:p w14:paraId="4B346E99" w14:textId="77777777" w:rsidR="00C02C9E" w:rsidRPr="00DA79A0" w:rsidRDefault="00BD5A62" w:rsidP="002A3BED">
          <w:pPr>
            <w:pStyle w:val="22"/>
            <w:rPr>
              <w:rFonts w:eastAsiaTheme="minorEastAsia"/>
              <w:noProof/>
              <w:lang w:eastAsia="ru-RU"/>
            </w:rPr>
          </w:pPr>
          <w:hyperlink w:anchor="_Toc9800761" w:history="1">
            <w:r w:rsidR="00C02C9E" w:rsidRPr="00DA79A0">
              <w:rPr>
                <w:rStyle w:val="a5"/>
                <w:b w:val="0"/>
                <w:noProof/>
                <w:sz w:val="28"/>
                <w:szCs w:val="28"/>
              </w:rPr>
              <w:t>Список использованной литературы</w:t>
            </w:r>
            <w:r w:rsidR="00C02C9E" w:rsidRPr="00DA79A0">
              <w:rPr>
                <w:noProof/>
                <w:webHidden/>
              </w:rPr>
              <w:tab/>
              <w:t>25</w:t>
            </w:r>
          </w:hyperlink>
        </w:p>
        <w:p w14:paraId="3583CBCF" w14:textId="77777777" w:rsidR="00C02C9E" w:rsidRPr="007B08BF" w:rsidRDefault="00BD5A62" w:rsidP="002A3BED">
          <w:pPr>
            <w:pStyle w:val="12"/>
            <w:rPr>
              <w:rFonts w:eastAsiaTheme="minorEastAsia"/>
              <w:sz w:val="28"/>
              <w:szCs w:val="28"/>
              <w:lang w:eastAsia="ru-RU"/>
            </w:rPr>
          </w:pPr>
          <w:hyperlink w:anchor="_Toc9800765" w:history="1">
            <w:r w:rsidR="00C02C9E" w:rsidRPr="00DA79A0">
              <w:rPr>
                <w:rStyle w:val="a5"/>
                <w:sz w:val="28"/>
                <w:szCs w:val="28"/>
                <w:lang w:bidi="fa-IR"/>
              </w:rPr>
              <w:t>Приложения</w:t>
            </w:r>
            <w:r w:rsidR="00C02C9E" w:rsidRPr="00DA79A0">
              <w:rPr>
                <w:webHidden/>
                <w:sz w:val="28"/>
                <w:szCs w:val="28"/>
              </w:rPr>
              <w:tab/>
            </w:r>
            <w:r w:rsidR="00C02C9E" w:rsidRPr="00DA79A0">
              <w:rPr>
                <w:webHidden/>
                <w:sz w:val="24"/>
                <w:szCs w:val="24"/>
              </w:rPr>
              <w:t>28</w:t>
            </w:r>
          </w:hyperlink>
        </w:p>
        <w:p w14:paraId="1C2E9114" w14:textId="77777777" w:rsidR="00C02C9E" w:rsidRDefault="00C02C9E" w:rsidP="00C02C9E">
          <w:pPr>
            <w:widowControl/>
            <w:autoSpaceDE/>
            <w:autoSpaceDN/>
            <w:spacing w:line="360" w:lineRule="auto"/>
            <w:ind w:firstLineChars="253" w:firstLine="708"/>
            <w:jc w:val="both"/>
            <w:rPr>
              <w:sz w:val="28"/>
            </w:rPr>
          </w:pPr>
          <w:r w:rsidRPr="007B08BF">
            <w:rPr>
              <w:sz w:val="28"/>
              <w:szCs w:val="28"/>
            </w:rPr>
            <w:fldChar w:fldCharType="end"/>
          </w:r>
        </w:p>
      </w:sdtContent>
    </w:sdt>
    <w:p w14:paraId="41806DAE" w14:textId="77777777" w:rsidR="00C02C9E" w:rsidRDefault="00C02C9E" w:rsidP="002A3BED"/>
    <w:p w14:paraId="76FC75A3" w14:textId="77777777" w:rsidR="00C02C9E" w:rsidRDefault="00C02C9E" w:rsidP="002A3BED"/>
    <w:p w14:paraId="4E39EEB7" w14:textId="77777777" w:rsidR="00C02C9E" w:rsidRDefault="00C02C9E" w:rsidP="002A3BED"/>
    <w:p w14:paraId="1F87D01A" w14:textId="77777777" w:rsidR="00C02C9E" w:rsidRDefault="00C02C9E" w:rsidP="002A3BED"/>
    <w:p w14:paraId="38474552" w14:textId="77777777" w:rsidR="00C02C9E" w:rsidRDefault="00C02C9E" w:rsidP="002A3BED"/>
    <w:p w14:paraId="213B2665" w14:textId="77777777" w:rsidR="00C02C9E" w:rsidRDefault="00C02C9E" w:rsidP="002A3BED"/>
    <w:p w14:paraId="753CAEBB" w14:textId="77777777" w:rsidR="00C02C9E" w:rsidRDefault="00C02C9E" w:rsidP="002A3BED"/>
    <w:p w14:paraId="3408250F" w14:textId="77777777" w:rsidR="00E8239C" w:rsidRDefault="00E8239C" w:rsidP="002A3BED"/>
    <w:p w14:paraId="3782844B" w14:textId="77777777" w:rsidR="00E8239C" w:rsidRDefault="00E8239C" w:rsidP="002A3BED"/>
    <w:p w14:paraId="251A14E7" w14:textId="77777777" w:rsidR="00E8239C" w:rsidRDefault="00E8239C" w:rsidP="002A3BED"/>
    <w:p w14:paraId="74A0ABB8" w14:textId="77777777" w:rsidR="00E8239C" w:rsidRDefault="00E8239C" w:rsidP="002A3BED"/>
    <w:p w14:paraId="52E8AED3" w14:textId="77777777" w:rsidR="00E8239C" w:rsidRDefault="00E8239C" w:rsidP="002A3BED"/>
    <w:p w14:paraId="4387AD98" w14:textId="77777777" w:rsidR="00E8239C" w:rsidRDefault="00E8239C" w:rsidP="002A3BED"/>
    <w:p w14:paraId="471B6AFF" w14:textId="77777777" w:rsidR="00E8239C" w:rsidRDefault="00E8239C" w:rsidP="002A3BED"/>
    <w:p w14:paraId="01E49D1F" w14:textId="77777777" w:rsidR="00DA79A0" w:rsidRDefault="00DA79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6C51A1" w14:textId="77777777" w:rsidR="00E8239C" w:rsidRDefault="00E8239C" w:rsidP="002A3BED"/>
    <w:p w14:paraId="68845D23" w14:textId="77777777" w:rsidR="007305BD" w:rsidRPr="007A62AC" w:rsidRDefault="00097C33" w:rsidP="002A3BED">
      <w:pPr>
        <w:pStyle w:val="a3"/>
        <w:tabs>
          <w:tab w:val="left" w:pos="284"/>
        </w:tabs>
        <w:spacing w:line="360" w:lineRule="auto"/>
        <w:ind w:left="0"/>
        <w:jc w:val="right"/>
        <w:outlineLvl w:val="0"/>
        <w:rPr>
          <w:b/>
          <w:sz w:val="28"/>
          <w:szCs w:val="28"/>
        </w:rPr>
      </w:pPr>
      <w:bookmarkStart w:id="21" w:name="_Toc116545512"/>
      <w:r>
        <w:rPr>
          <w:b/>
          <w:sz w:val="28"/>
          <w:szCs w:val="28"/>
        </w:rPr>
        <w:t>Приложение</w:t>
      </w:r>
      <w:r w:rsidR="007305BD" w:rsidRPr="007A62AC">
        <w:rPr>
          <w:b/>
          <w:sz w:val="28"/>
          <w:szCs w:val="28"/>
        </w:rPr>
        <w:t xml:space="preserve"> </w:t>
      </w:r>
      <w:r w:rsidR="00C02C9E">
        <w:rPr>
          <w:b/>
          <w:sz w:val="28"/>
          <w:szCs w:val="28"/>
        </w:rPr>
        <w:t>4</w:t>
      </w:r>
      <w:bookmarkEnd w:id="21"/>
    </w:p>
    <w:p w14:paraId="38F5FBC8" w14:textId="77777777" w:rsidR="007305BD" w:rsidRDefault="007305BD" w:rsidP="002A3BED"/>
    <w:p w14:paraId="4FC8E8FE" w14:textId="77777777" w:rsidR="007305BD" w:rsidRPr="002A3BED" w:rsidRDefault="007305BD" w:rsidP="002A3BED">
      <w:pPr>
        <w:jc w:val="center"/>
        <w:rPr>
          <w:b/>
          <w:bCs/>
          <w:sz w:val="28"/>
          <w:szCs w:val="28"/>
        </w:rPr>
      </w:pPr>
      <w:r w:rsidRPr="002A3BED">
        <w:rPr>
          <w:b/>
          <w:bCs/>
          <w:sz w:val="28"/>
          <w:szCs w:val="28"/>
        </w:rPr>
        <w:t>1.1Общая характеристика договорного режима имущества супругов в историческом аспекте</w:t>
      </w:r>
      <w:bookmarkEnd w:id="20"/>
    </w:p>
    <w:p w14:paraId="699F4119" w14:textId="77777777" w:rsidR="007305BD" w:rsidRPr="005B5636" w:rsidRDefault="007305BD" w:rsidP="007305BD">
      <w:pPr>
        <w:spacing w:line="360" w:lineRule="auto"/>
        <w:ind w:firstLineChars="253" w:firstLine="711"/>
        <w:jc w:val="center"/>
        <w:rPr>
          <w:b/>
          <w:sz w:val="28"/>
          <w:szCs w:val="28"/>
        </w:rPr>
      </w:pPr>
    </w:p>
    <w:p w14:paraId="1D913A58" w14:textId="77777777" w:rsidR="007305BD" w:rsidRPr="005B5636" w:rsidRDefault="007305BD" w:rsidP="007305BD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5B5636">
        <w:rPr>
          <w:sz w:val="28"/>
          <w:szCs w:val="28"/>
        </w:rPr>
        <w:t>Принятие 12 декабря 1993 года новой Конституции Российской Федерации породило необходимость коренного изменения и существующих ранее общественных отношений, в частности, отношений, регулируемых нор</w:t>
      </w:r>
      <w:r>
        <w:rPr>
          <w:sz w:val="28"/>
          <w:szCs w:val="28"/>
        </w:rPr>
        <w:t>мами семейного законодательства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Pr="005B5636">
        <w:rPr>
          <w:sz w:val="28"/>
          <w:szCs w:val="28"/>
        </w:rPr>
        <w:t xml:space="preserve"> Это произошло потому, что перестройка экономической системы государства и переход к рыночным отношениям неизбежно вызвали потребность по-новому взглянуть на специфику имущественных правоотношений не только в обществе в целом, но и в семье, как в одном из его важнейших социальных институтов.</w:t>
      </w:r>
      <w:r w:rsidR="00E43AE6">
        <w:rPr>
          <w:sz w:val="28"/>
          <w:szCs w:val="28"/>
        </w:rPr>
        <w:t xml:space="preserve"> </w:t>
      </w:r>
      <w:r w:rsidRPr="005B5636">
        <w:rPr>
          <w:sz w:val="28"/>
          <w:szCs w:val="28"/>
        </w:rPr>
        <w:t>Имущественные отношения между супругами, как правило, занимают главенствующее место среди всех остальных возникающих в семье взаимоотношений. И брачный договор осуществляет регулирование только над ними, причем как в период нахождения лиц в браке, так и в случае расторжения заключенных ранее брачных отношений. Никакие личные неимущественные права и обязанности не могут являт</w:t>
      </w:r>
      <w:r>
        <w:rPr>
          <w:sz w:val="28"/>
          <w:szCs w:val="28"/>
        </w:rPr>
        <w:t>ься предметом брачного договора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55551E2D" w14:textId="77777777" w:rsidR="002A3BED" w:rsidRDefault="002A3B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638B44A9" w14:textId="49EE4836" w:rsidR="00E8239C" w:rsidRDefault="005C77F6" w:rsidP="002A3BED">
      <w:pPr>
        <w:pStyle w:val="a3"/>
        <w:tabs>
          <w:tab w:val="left" w:pos="284"/>
        </w:tabs>
        <w:spacing w:line="360" w:lineRule="auto"/>
        <w:ind w:left="0"/>
        <w:jc w:val="right"/>
        <w:outlineLvl w:val="0"/>
        <w:rPr>
          <w:b/>
          <w:sz w:val="28"/>
          <w:szCs w:val="28"/>
        </w:rPr>
      </w:pPr>
      <w:bookmarkStart w:id="22" w:name="_Toc116545513"/>
      <w:r>
        <w:rPr>
          <w:b/>
          <w:sz w:val="28"/>
          <w:szCs w:val="28"/>
        </w:rPr>
        <w:lastRenderedPageBreak/>
        <w:t>Приложение</w:t>
      </w:r>
      <w:r w:rsidR="00E8239C">
        <w:rPr>
          <w:b/>
          <w:sz w:val="28"/>
          <w:szCs w:val="28"/>
        </w:rPr>
        <w:t xml:space="preserve"> 5</w:t>
      </w:r>
      <w:bookmarkEnd w:id="22"/>
    </w:p>
    <w:p w14:paraId="70D5F251" w14:textId="77777777" w:rsidR="00E8239C" w:rsidRPr="00D05083" w:rsidRDefault="00E8239C" w:rsidP="00E8239C">
      <w:pPr>
        <w:tabs>
          <w:tab w:val="right" w:leader="dot" w:pos="9688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0508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используемой литературы</w:t>
      </w:r>
    </w:p>
    <w:p w14:paraId="5ABDEEFB" w14:textId="77777777" w:rsidR="00E8239C" w:rsidRDefault="00E8239C" w:rsidP="00E8239C">
      <w:pPr>
        <w:tabs>
          <w:tab w:val="right" w:leader="dot" w:pos="9688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</w:p>
    <w:p w14:paraId="43860034" w14:textId="77777777" w:rsidR="00E8239C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84145">
        <w:rPr>
          <w:sz w:val="28"/>
          <w:szCs w:val="28"/>
        </w:rPr>
        <w:t>Конституция Российской Федерации</w:t>
      </w:r>
      <w:r w:rsidR="00484145" w:rsidRPr="00484145">
        <w:rPr>
          <w:sz w:val="28"/>
          <w:szCs w:val="28"/>
        </w:rPr>
        <w:t>: [п</w:t>
      </w:r>
      <w:r w:rsidRPr="00484145">
        <w:rPr>
          <w:sz w:val="28"/>
          <w:szCs w:val="28"/>
        </w:rPr>
        <w:t>ринята всен</w:t>
      </w:r>
      <w:r w:rsidR="00484145" w:rsidRPr="00484145">
        <w:rPr>
          <w:sz w:val="28"/>
          <w:szCs w:val="28"/>
        </w:rPr>
        <w:t>ародным голосованием 12.12.1993</w:t>
      </w:r>
      <w:r w:rsidRPr="00484145">
        <w:rPr>
          <w:sz w:val="28"/>
          <w:szCs w:val="28"/>
        </w:rPr>
        <w:t xml:space="preserve"> </w:t>
      </w:r>
      <w:r w:rsidR="003E456F" w:rsidRPr="00484145">
        <w:rPr>
          <w:color w:val="202124"/>
          <w:sz w:val="28"/>
          <w:szCs w:val="28"/>
          <w:shd w:val="clear" w:color="auto" w:fill="FFFFFF"/>
        </w:rPr>
        <w:t>с изменениями, одобренными в ходе общероссийского голосования 01 июля </w:t>
      </w:r>
      <w:r w:rsidR="003E456F" w:rsidRPr="00484145">
        <w:rPr>
          <w:bCs/>
          <w:color w:val="202124"/>
          <w:sz w:val="28"/>
          <w:szCs w:val="28"/>
          <w:shd w:val="clear" w:color="auto" w:fill="FFFFFF"/>
        </w:rPr>
        <w:t>2020</w:t>
      </w:r>
      <w:r w:rsidR="003E456F" w:rsidRPr="00484145">
        <w:rPr>
          <w:color w:val="202124"/>
          <w:sz w:val="28"/>
          <w:szCs w:val="28"/>
          <w:shd w:val="clear" w:color="auto" w:fill="FFFFFF"/>
        </w:rPr>
        <w:t> г.</w:t>
      </w:r>
      <w:r w:rsidR="00484145" w:rsidRPr="00484145">
        <w:rPr>
          <w:color w:val="202124"/>
          <w:sz w:val="28"/>
          <w:szCs w:val="28"/>
          <w:shd w:val="clear" w:color="auto" w:fill="FFFFFF"/>
        </w:rPr>
        <w:t>]</w:t>
      </w:r>
      <w:r w:rsidRPr="001D0D8D">
        <w:rPr>
          <w:sz w:val="28"/>
          <w:szCs w:val="28"/>
        </w:rPr>
        <w:t xml:space="preserve"> // Собрание Законодательства Российской Федерации, 04.08.2014, № 31, ст.4398</w:t>
      </w:r>
    </w:p>
    <w:p w14:paraId="06C2AFBF" w14:textId="77777777" w:rsidR="00E8239C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sz w:val="28"/>
          <w:szCs w:val="28"/>
        </w:rPr>
        <w:t xml:space="preserve">Федеральный конституционный закон от 21.07.1994 № 1-ФКЗ «О Конституционном Суде </w:t>
      </w:r>
      <w:r w:rsidR="005C77F6">
        <w:rPr>
          <w:sz w:val="28"/>
          <w:szCs w:val="28"/>
        </w:rPr>
        <w:t>Российской Федерации» (ред. от 01</w:t>
      </w:r>
      <w:r w:rsidRPr="00C94E6A">
        <w:rPr>
          <w:sz w:val="28"/>
          <w:szCs w:val="28"/>
        </w:rPr>
        <w:t>.07.2018) // Собрание законодательства Российской Федерации. – 25.07.1994. - № 13. – ст. 1447.</w:t>
      </w:r>
    </w:p>
    <w:p w14:paraId="75DCF897" w14:textId="77777777" w:rsidR="00E8239C" w:rsidRPr="00877666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77666">
        <w:rPr>
          <w:sz w:val="28"/>
          <w:szCs w:val="28"/>
        </w:rPr>
        <w:t>Часть вторая Гражданского кодекса Российской Федерации от 26.01.1996 № 14</w:t>
      </w:r>
      <w:r w:rsidR="00D718EE">
        <w:rPr>
          <w:sz w:val="28"/>
          <w:szCs w:val="28"/>
        </w:rPr>
        <w:t>-ФЗ (ред. от 01.01.2022</w:t>
      </w:r>
      <w:r w:rsidRPr="00877666">
        <w:rPr>
          <w:sz w:val="28"/>
          <w:szCs w:val="28"/>
        </w:rPr>
        <w:t>) // Собрание законодательства Российской Федерации. – 29.01.1996. - № 5. - ст. 410.</w:t>
      </w:r>
    </w:p>
    <w:p w14:paraId="3939C0A0" w14:textId="77777777" w:rsidR="00E8239C" w:rsidRPr="001D0D8D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D0D8D">
        <w:rPr>
          <w:sz w:val="28"/>
          <w:szCs w:val="28"/>
        </w:rPr>
        <w:t>Трудовой кодекс Российской Федерации от</w:t>
      </w:r>
      <w:r w:rsidR="003F5C6A">
        <w:rPr>
          <w:sz w:val="28"/>
          <w:szCs w:val="28"/>
        </w:rPr>
        <w:t xml:space="preserve"> 30.12.2001 № 197-ФЗ (ред. от 14.07.2022</w:t>
      </w:r>
      <w:r w:rsidRPr="001D0D8D">
        <w:rPr>
          <w:sz w:val="28"/>
          <w:szCs w:val="28"/>
        </w:rPr>
        <w:t>) // Собрание законодательства Российской Федерации. – 07.01.2002. - № 1 (часть I). - ст. 3.</w:t>
      </w:r>
    </w:p>
    <w:p w14:paraId="779F990E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sz w:val="28"/>
          <w:szCs w:val="28"/>
        </w:rPr>
        <w:t xml:space="preserve">Указ Президента РФ от 07.05.2018 № 204 «О национальных целях и стратегических задачах развития Российской Федерации на период до 2024 года» // </w:t>
      </w:r>
      <w:r w:rsidRPr="00C94E6A">
        <w:rPr>
          <w:color w:val="000000"/>
          <w:sz w:val="28"/>
          <w:szCs w:val="28"/>
        </w:rPr>
        <w:t>Собрание законодательства Российской Федерации. – 14.05.2018. - № 20. - ст. 2817.</w:t>
      </w:r>
    </w:p>
    <w:p w14:paraId="40BFB39C" w14:textId="77777777" w:rsidR="00E8239C" w:rsidRPr="00C94E6A" w:rsidRDefault="00E8239C" w:rsidP="00E8239C">
      <w:pPr>
        <w:pStyle w:val="a7"/>
        <w:spacing w:before="0" w:beforeAutospacing="0" w:after="0" w:afterAutospacing="0" w:line="360" w:lineRule="auto"/>
        <w:ind w:left="709"/>
        <w:jc w:val="center"/>
        <w:rPr>
          <w:sz w:val="28"/>
          <w:szCs w:val="28"/>
        </w:rPr>
      </w:pPr>
      <w:r w:rsidRPr="00C94E6A">
        <w:rPr>
          <w:sz w:val="28"/>
          <w:szCs w:val="28"/>
        </w:rPr>
        <w:t>Научная и учебная литература</w:t>
      </w:r>
      <w:r w:rsidR="00E25D57">
        <w:rPr>
          <w:sz w:val="28"/>
          <w:szCs w:val="28"/>
        </w:rPr>
        <w:t xml:space="preserve">. </w:t>
      </w:r>
    </w:p>
    <w:p w14:paraId="155A3586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iCs/>
          <w:sz w:val="28"/>
          <w:szCs w:val="28"/>
        </w:rPr>
        <w:t xml:space="preserve">Гражданское право: Учебник. Ч. 1 [Текст] / Под ред. Ю.К. </w:t>
      </w:r>
      <w:r w:rsidR="003F5C6A">
        <w:rPr>
          <w:iCs/>
          <w:sz w:val="28"/>
          <w:szCs w:val="28"/>
        </w:rPr>
        <w:t>Толстого, А.П. Сергеева. М., 201</w:t>
      </w:r>
      <w:r w:rsidRPr="00C94E6A">
        <w:rPr>
          <w:iCs/>
          <w:sz w:val="28"/>
          <w:szCs w:val="28"/>
        </w:rPr>
        <w:t>6. – 550 с.</w:t>
      </w:r>
    </w:p>
    <w:p w14:paraId="40C424F4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94E6A">
        <w:rPr>
          <w:sz w:val="28"/>
          <w:szCs w:val="28"/>
        </w:rPr>
        <w:t>Ильин</w:t>
      </w:r>
      <w:r w:rsidR="00B65BF2">
        <w:rPr>
          <w:sz w:val="28"/>
          <w:szCs w:val="28"/>
        </w:rPr>
        <w:t xml:space="preserve"> </w:t>
      </w:r>
      <w:r w:rsidRPr="00C94E6A">
        <w:rPr>
          <w:sz w:val="28"/>
          <w:szCs w:val="28"/>
        </w:rPr>
        <w:t xml:space="preserve"> И.А.</w:t>
      </w:r>
      <w:proofErr w:type="gramEnd"/>
      <w:r w:rsidRPr="00C94E6A">
        <w:rPr>
          <w:sz w:val="28"/>
          <w:szCs w:val="28"/>
        </w:rPr>
        <w:t xml:space="preserve"> О сущности правосознания: учеб. [Текст] / </w:t>
      </w:r>
      <w:r w:rsidR="003F5C6A">
        <w:rPr>
          <w:sz w:val="28"/>
          <w:szCs w:val="28"/>
        </w:rPr>
        <w:t>И. А. Ильин. – М.: «</w:t>
      </w:r>
      <w:proofErr w:type="spellStart"/>
      <w:r w:rsidR="003F5C6A">
        <w:rPr>
          <w:sz w:val="28"/>
          <w:szCs w:val="28"/>
        </w:rPr>
        <w:t>Рарогъ</w:t>
      </w:r>
      <w:proofErr w:type="spellEnd"/>
      <w:r w:rsidR="003F5C6A">
        <w:rPr>
          <w:sz w:val="28"/>
          <w:szCs w:val="28"/>
        </w:rPr>
        <w:t>», 2018</w:t>
      </w:r>
      <w:r w:rsidRPr="00C94E6A">
        <w:rPr>
          <w:sz w:val="28"/>
          <w:szCs w:val="28"/>
        </w:rPr>
        <w:t>. – 31 с.</w:t>
      </w:r>
    </w:p>
    <w:p w14:paraId="3FCA8539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C94E6A">
        <w:rPr>
          <w:sz w:val="28"/>
          <w:szCs w:val="28"/>
        </w:rPr>
        <w:t>Зрячкин</w:t>
      </w:r>
      <w:proofErr w:type="spellEnd"/>
      <w:r w:rsidR="00B65BF2">
        <w:rPr>
          <w:sz w:val="28"/>
          <w:szCs w:val="28"/>
        </w:rPr>
        <w:t xml:space="preserve"> </w:t>
      </w:r>
      <w:r w:rsidRPr="00C94E6A">
        <w:rPr>
          <w:sz w:val="28"/>
          <w:szCs w:val="28"/>
        </w:rPr>
        <w:t xml:space="preserve"> А.Н.</w:t>
      </w:r>
      <w:proofErr w:type="gramEnd"/>
      <w:r w:rsidRPr="00C94E6A">
        <w:rPr>
          <w:sz w:val="28"/>
          <w:szCs w:val="28"/>
        </w:rPr>
        <w:t xml:space="preserve"> Правовой нигилизм: причины и пути их преодоления: </w:t>
      </w:r>
      <w:proofErr w:type="spellStart"/>
      <w:r w:rsidRPr="00C94E6A">
        <w:rPr>
          <w:sz w:val="28"/>
          <w:szCs w:val="28"/>
        </w:rPr>
        <w:t>автореф</w:t>
      </w:r>
      <w:proofErr w:type="spellEnd"/>
      <w:r w:rsidRPr="00C94E6A">
        <w:rPr>
          <w:sz w:val="28"/>
          <w:szCs w:val="28"/>
        </w:rPr>
        <w:t xml:space="preserve">. </w:t>
      </w:r>
      <w:proofErr w:type="spellStart"/>
      <w:r w:rsidRPr="00C94E6A">
        <w:rPr>
          <w:sz w:val="28"/>
          <w:szCs w:val="28"/>
        </w:rPr>
        <w:t>дисс</w:t>
      </w:r>
      <w:proofErr w:type="spellEnd"/>
      <w:r w:rsidRPr="00C94E6A">
        <w:rPr>
          <w:sz w:val="28"/>
          <w:szCs w:val="28"/>
        </w:rPr>
        <w:t>. канд. юрид. наук [Тек</w:t>
      </w:r>
      <w:r w:rsidR="003F5C6A">
        <w:rPr>
          <w:sz w:val="28"/>
          <w:szCs w:val="28"/>
        </w:rPr>
        <w:t xml:space="preserve">ст] / А.Н. </w:t>
      </w:r>
      <w:proofErr w:type="spellStart"/>
      <w:r w:rsidR="003F5C6A">
        <w:rPr>
          <w:sz w:val="28"/>
          <w:szCs w:val="28"/>
        </w:rPr>
        <w:t>Зрячкин</w:t>
      </w:r>
      <w:proofErr w:type="spellEnd"/>
      <w:r w:rsidR="003F5C6A">
        <w:rPr>
          <w:sz w:val="28"/>
          <w:szCs w:val="28"/>
        </w:rPr>
        <w:t>. Саратов, 201</w:t>
      </w:r>
      <w:r w:rsidRPr="00C94E6A">
        <w:rPr>
          <w:sz w:val="28"/>
          <w:szCs w:val="28"/>
        </w:rPr>
        <w:t>7. - 187 с.</w:t>
      </w:r>
    </w:p>
    <w:p w14:paraId="5765BAB7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sz w:val="28"/>
          <w:szCs w:val="28"/>
        </w:rPr>
        <w:t xml:space="preserve">Маликов М.Ф. </w:t>
      </w:r>
      <w:r w:rsidRPr="00C94E6A">
        <w:rPr>
          <w:bCs/>
          <w:sz w:val="28"/>
          <w:szCs w:val="28"/>
        </w:rPr>
        <w:t>Истоки познания. Том 4. Генетические основы регионального права (по материалам Республики Башкортостан): монография [Текст] / М.Ф. Маликов. – Уфа, 2012. – 361 с.</w:t>
      </w:r>
    </w:p>
    <w:p w14:paraId="74B8E49B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94E6A">
        <w:rPr>
          <w:sz w:val="28"/>
          <w:szCs w:val="28"/>
        </w:rPr>
        <w:lastRenderedPageBreak/>
        <w:t>Перевалов</w:t>
      </w:r>
      <w:r w:rsidR="00B65BF2">
        <w:rPr>
          <w:sz w:val="28"/>
          <w:szCs w:val="28"/>
        </w:rPr>
        <w:t xml:space="preserve"> </w:t>
      </w:r>
      <w:r w:rsidRPr="00C94E6A">
        <w:rPr>
          <w:sz w:val="28"/>
          <w:szCs w:val="28"/>
        </w:rPr>
        <w:t xml:space="preserve"> В.Д.</w:t>
      </w:r>
      <w:proofErr w:type="gramEnd"/>
      <w:r w:rsidRPr="00C94E6A">
        <w:rPr>
          <w:sz w:val="28"/>
          <w:szCs w:val="28"/>
        </w:rPr>
        <w:t xml:space="preserve"> Теория государства и права: учебник для бакалавров [</w:t>
      </w:r>
      <w:r w:rsidR="00E25D57">
        <w:rPr>
          <w:sz w:val="28"/>
          <w:szCs w:val="28"/>
        </w:rPr>
        <w:t>Текст] / В.Д. Перевалов. М., 2020</w:t>
      </w:r>
      <w:r w:rsidRPr="00C94E6A">
        <w:rPr>
          <w:sz w:val="28"/>
          <w:szCs w:val="28"/>
        </w:rPr>
        <w:t>. – 428 с.</w:t>
      </w:r>
    </w:p>
    <w:p w14:paraId="7426FE40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sz w:val="28"/>
          <w:szCs w:val="28"/>
        </w:rPr>
        <w:t xml:space="preserve">Проблемы теории права и </w:t>
      </w:r>
      <w:proofErr w:type="spellStart"/>
      <w:r w:rsidRPr="00C94E6A">
        <w:rPr>
          <w:sz w:val="28"/>
          <w:szCs w:val="28"/>
        </w:rPr>
        <w:t>правореализации</w:t>
      </w:r>
      <w:proofErr w:type="spellEnd"/>
      <w:r w:rsidRPr="00C94E6A">
        <w:rPr>
          <w:sz w:val="28"/>
          <w:szCs w:val="28"/>
        </w:rPr>
        <w:t>: Учебник [Текст] / Отв. ред. Л.Т. Бакулина. – М.: Статут, 2017. – 384 с.</w:t>
      </w:r>
    </w:p>
    <w:p w14:paraId="16F4C57A" w14:textId="77777777" w:rsidR="00E8239C" w:rsidRPr="00C94E6A" w:rsidRDefault="00E8239C" w:rsidP="00E8239C">
      <w:pPr>
        <w:pStyle w:val="a7"/>
        <w:spacing w:before="0" w:beforeAutospacing="0" w:after="0" w:afterAutospacing="0" w:line="360" w:lineRule="auto"/>
        <w:ind w:left="709"/>
        <w:jc w:val="center"/>
        <w:rPr>
          <w:sz w:val="28"/>
          <w:szCs w:val="28"/>
        </w:rPr>
      </w:pPr>
      <w:r w:rsidRPr="00C94E6A">
        <w:rPr>
          <w:sz w:val="28"/>
          <w:szCs w:val="28"/>
        </w:rPr>
        <w:t>Периодические издания</w:t>
      </w:r>
    </w:p>
    <w:p w14:paraId="4748A646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E6A">
        <w:rPr>
          <w:sz w:val="28"/>
          <w:szCs w:val="28"/>
        </w:rPr>
        <w:t>Белянская</w:t>
      </w:r>
      <w:proofErr w:type="spellEnd"/>
      <w:r w:rsidRPr="00C94E6A">
        <w:rPr>
          <w:sz w:val="28"/>
          <w:szCs w:val="28"/>
        </w:rPr>
        <w:t xml:space="preserve"> О.В. Норма права как объект процесса конкретизации / О.В. </w:t>
      </w:r>
      <w:proofErr w:type="spellStart"/>
      <w:r w:rsidRPr="00C94E6A">
        <w:rPr>
          <w:sz w:val="28"/>
          <w:szCs w:val="28"/>
        </w:rPr>
        <w:t>Белянская</w:t>
      </w:r>
      <w:proofErr w:type="spellEnd"/>
      <w:r w:rsidRPr="00C94E6A">
        <w:rPr>
          <w:sz w:val="28"/>
          <w:szCs w:val="28"/>
        </w:rPr>
        <w:t xml:space="preserve"> // Право: история и современность. – 2020. - № 1. – С.7-15.</w:t>
      </w:r>
    </w:p>
    <w:p w14:paraId="491F93CF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E6A">
        <w:rPr>
          <w:sz w:val="28"/>
          <w:szCs w:val="28"/>
        </w:rPr>
        <w:t>Джикия</w:t>
      </w:r>
      <w:proofErr w:type="spellEnd"/>
      <w:r w:rsidRPr="00C94E6A">
        <w:rPr>
          <w:sz w:val="28"/>
          <w:szCs w:val="28"/>
        </w:rPr>
        <w:t xml:space="preserve"> М.Д. Совершенствование правореализационной деятельности в контексте внедрения новых технологий / М.Д. </w:t>
      </w:r>
      <w:proofErr w:type="spellStart"/>
      <w:r w:rsidRPr="00C94E6A">
        <w:rPr>
          <w:sz w:val="28"/>
          <w:szCs w:val="28"/>
        </w:rPr>
        <w:t>Джикия</w:t>
      </w:r>
      <w:proofErr w:type="spellEnd"/>
      <w:r w:rsidRPr="00C94E6A">
        <w:rPr>
          <w:sz w:val="28"/>
          <w:szCs w:val="28"/>
        </w:rPr>
        <w:t xml:space="preserve"> // Международный журнал гуманитарных и естественных наук. - 2020. - №4-2. – С.147-150.</w:t>
      </w:r>
    </w:p>
    <w:p w14:paraId="5B7657DF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94E6A">
        <w:rPr>
          <w:sz w:val="28"/>
          <w:szCs w:val="28"/>
        </w:rPr>
        <w:t>Залоило</w:t>
      </w:r>
      <w:proofErr w:type="spellEnd"/>
      <w:r w:rsidRPr="00C94E6A">
        <w:rPr>
          <w:sz w:val="28"/>
          <w:szCs w:val="28"/>
        </w:rPr>
        <w:t xml:space="preserve"> М.В. Современные проблемы толкования права / М.В. </w:t>
      </w:r>
      <w:proofErr w:type="spellStart"/>
      <w:r w:rsidRPr="00C94E6A">
        <w:rPr>
          <w:sz w:val="28"/>
          <w:szCs w:val="28"/>
        </w:rPr>
        <w:t>Залоило</w:t>
      </w:r>
      <w:proofErr w:type="spellEnd"/>
      <w:r w:rsidRPr="00C94E6A">
        <w:rPr>
          <w:sz w:val="28"/>
          <w:szCs w:val="28"/>
        </w:rPr>
        <w:t>, Ю.Э. Ибрагимова // Журнал российского права. - 2016. - №8 (236). – С.78-95.</w:t>
      </w:r>
    </w:p>
    <w:p w14:paraId="6615E086" w14:textId="77777777" w:rsidR="00E25D57" w:rsidRPr="00432F27" w:rsidRDefault="00E25D57" w:rsidP="00E25D57">
      <w:pPr>
        <w:spacing w:line="360" w:lineRule="auto"/>
        <w:jc w:val="center"/>
        <w:rPr>
          <w:sz w:val="28"/>
          <w:szCs w:val="28"/>
        </w:rPr>
      </w:pPr>
      <w:r w:rsidRPr="00432F27">
        <w:rPr>
          <w:sz w:val="28"/>
          <w:szCs w:val="28"/>
        </w:rPr>
        <w:t>Интернет-ресурсы</w:t>
      </w:r>
    </w:p>
    <w:p w14:paraId="70535EB3" w14:textId="77777777" w:rsidR="00E25D57" w:rsidRPr="00432F27" w:rsidRDefault="00E25D57" w:rsidP="00E43AE6">
      <w:pPr>
        <w:widowControl/>
        <w:numPr>
          <w:ilvl w:val="0"/>
          <w:numId w:val="42"/>
        </w:numPr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32F27">
        <w:rPr>
          <w:sz w:val="28"/>
          <w:szCs w:val="28"/>
        </w:rPr>
        <w:t>Спесивов</w:t>
      </w:r>
      <w:proofErr w:type="spellEnd"/>
      <w:r w:rsidRPr="00432F27">
        <w:rPr>
          <w:sz w:val="28"/>
          <w:szCs w:val="28"/>
        </w:rPr>
        <w:t xml:space="preserve"> В.В. Некоторые вопросы законодательного закрепления понятия оценки доказательств в гражданском и арбитражном процессах [Электронный ресурс] – Режим доступа: cyberlen</w:t>
      </w:r>
      <w:r w:rsidR="003F5C6A">
        <w:rPr>
          <w:sz w:val="28"/>
          <w:szCs w:val="28"/>
        </w:rPr>
        <w:t>inka.ru/</w:t>
      </w:r>
      <w:proofErr w:type="spellStart"/>
      <w:r w:rsidR="003F5C6A">
        <w:rPr>
          <w:sz w:val="28"/>
          <w:szCs w:val="28"/>
        </w:rPr>
        <w:t>article</w:t>
      </w:r>
      <w:proofErr w:type="spellEnd"/>
      <w:r w:rsidR="003F5C6A">
        <w:rPr>
          <w:sz w:val="28"/>
          <w:szCs w:val="28"/>
        </w:rPr>
        <w:t>/n/</w:t>
      </w:r>
      <w:proofErr w:type="spellStart"/>
      <w:r w:rsidR="003F5C6A">
        <w:rPr>
          <w:sz w:val="28"/>
          <w:szCs w:val="28"/>
        </w:rPr>
        <w:t>nekotorye</w:t>
      </w:r>
      <w:proofErr w:type="spellEnd"/>
      <w:r w:rsidR="003F5C6A">
        <w:rPr>
          <w:sz w:val="28"/>
          <w:szCs w:val="28"/>
        </w:rPr>
        <w:t xml:space="preserve"> –</w:t>
      </w:r>
      <w:proofErr w:type="spellStart"/>
      <w:r w:rsidR="003F5C6A">
        <w:rPr>
          <w:sz w:val="28"/>
          <w:szCs w:val="28"/>
        </w:rPr>
        <w:t>Загл</w:t>
      </w:r>
      <w:proofErr w:type="spellEnd"/>
      <w:r w:rsidRPr="00432F27">
        <w:rPr>
          <w:sz w:val="28"/>
          <w:szCs w:val="28"/>
        </w:rPr>
        <w:t>.</w:t>
      </w:r>
      <w:r w:rsidR="003F5C6A">
        <w:rPr>
          <w:sz w:val="28"/>
          <w:szCs w:val="28"/>
        </w:rPr>
        <w:t xml:space="preserve"> </w:t>
      </w:r>
      <w:r w:rsidRPr="00432F27">
        <w:rPr>
          <w:sz w:val="28"/>
          <w:szCs w:val="28"/>
        </w:rPr>
        <w:t>с экрана.</w:t>
      </w:r>
    </w:p>
    <w:p w14:paraId="4964FA0E" w14:textId="77777777" w:rsidR="00E25D57" w:rsidRPr="00432F27" w:rsidRDefault="00E25D57" w:rsidP="00E43AE6">
      <w:pPr>
        <w:widowControl/>
        <w:numPr>
          <w:ilvl w:val="0"/>
          <w:numId w:val="42"/>
        </w:numPr>
        <w:suppressAutoHyphens/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32F27">
        <w:rPr>
          <w:sz w:val="28"/>
          <w:szCs w:val="28"/>
        </w:rPr>
        <w:t xml:space="preserve">Порядок допроса несовершеннолетнего в 2019 году [Электронный ресурс] – Режим доступа: </w:t>
      </w:r>
      <w:hyperlink r:id="rId14" w:history="1">
        <w:r w:rsidRPr="00FA41EB">
          <w:rPr>
            <w:rStyle w:val="a5"/>
            <w:color w:val="auto"/>
            <w:sz w:val="28"/>
            <w:szCs w:val="28"/>
            <w:u w:val="none"/>
          </w:rPr>
          <w:t>http://ugolovnyi-expert.com/dopros-nesovershennoletnego-svidetelya/</w:t>
        </w:r>
      </w:hyperlink>
      <w:r w:rsidRPr="00432F27">
        <w:rPr>
          <w:sz w:val="28"/>
          <w:szCs w:val="28"/>
        </w:rPr>
        <w:t xml:space="preserve"> - </w:t>
      </w:r>
      <w:proofErr w:type="spellStart"/>
      <w:r w:rsidRPr="00432F27">
        <w:rPr>
          <w:sz w:val="28"/>
          <w:szCs w:val="28"/>
        </w:rPr>
        <w:t>Загл.с</w:t>
      </w:r>
      <w:proofErr w:type="spellEnd"/>
      <w:r w:rsidRPr="00432F27">
        <w:rPr>
          <w:sz w:val="28"/>
          <w:szCs w:val="28"/>
        </w:rPr>
        <w:t xml:space="preserve"> экрана.</w:t>
      </w:r>
    </w:p>
    <w:p w14:paraId="41D9BCD5" w14:textId="77777777" w:rsidR="00E25D57" w:rsidRDefault="00E25D57" w:rsidP="00E43AE6">
      <w:pPr>
        <w:pStyle w:val="a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14:paraId="592E17BC" w14:textId="77777777" w:rsidR="00E8239C" w:rsidRPr="00C94E6A" w:rsidRDefault="00E8239C" w:rsidP="00E8239C">
      <w:pPr>
        <w:pStyle w:val="a7"/>
        <w:spacing w:before="0" w:beforeAutospacing="0" w:after="0" w:afterAutospacing="0" w:line="360" w:lineRule="auto"/>
        <w:ind w:left="709"/>
        <w:jc w:val="center"/>
        <w:rPr>
          <w:sz w:val="28"/>
          <w:szCs w:val="28"/>
        </w:rPr>
      </w:pPr>
      <w:r w:rsidRPr="00C94E6A">
        <w:rPr>
          <w:sz w:val="28"/>
          <w:szCs w:val="28"/>
        </w:rPr>
        <w:t>Материалы судебной практики</w:t>
      </w:r>
    </w:p>
    <w:p w14:paraId="585177C3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sz w:val="28"/>
          <w:szCs w:val="28"/>
        </w:rPr>
        <w:t xml:space="preserve">Постановление Конституционного Суда РФ от 19.12.2018 № 45-П [Электронный ресурс]. – Режим доступа: http://www.consultant.ru/document/cons_doc_LAW_314000/ - </w:t>
      </w:r>
      <w:proofErr w:type="spellStart"/>
      <w:r w:rsidRPr="00C94E6A">
        <w:rPr>
          <w:sz w:val="28"/>
          <w:szCs w:val="28"/>
        </w:rPr>
        <w:t>Загл</w:t>
      </w:r>
      <w:proofErr w:type="spellEnd"/>
      <w:r w:rsidRPr="00C94E6A">
        <w:rPr>
          <w:sz w:val="28"/>
          <w:szCs w:val="28"/>
        </w:rPr>
        <w:t>. с экрана.</w:t>
      </w:r>
    </w:p>
    <w:p w14:paraId="486C6655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sz w:val="28"/>
          <w:szCs w:val="28"/>
        </w:rPr>
        <w:t>Постановление Конституционного Суда РФ от 25.06.2013 № 14-П // Собрание законодательства РФ. -2013. -№ 26. - Ст. 3428.</w:t>
      </w:r>
    </w:p>
    <w:p w14:paraId="019E9357" w14:textId="77777777" w:rsidR="00E8239C" w:rsidRPr="00C94E6A" w:rsidRDefault="00E8239C" w:rsidP="00E8239C">
      <w:pPr>
        <w:pStyle w:val="a7"/>
        <w:numPr>
          <w:ilvl w:val="0"/>
          <w:numId w:val="4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4E6A">
        <w:rPr>
          <w:color w:val="000000"/>
          <w:sz w:val="28"/>
          <w:szCs w:val="28"/>
        </w:rPr>
        <w:lastRenderedPageBreak/>
        <w:t xml:space="preserve">Апелляционное определение Московского городского суда от 02.10.2012 по делу № 11-22930/12 </w:t>
      </w:r>
      <w:r w:rsidRPr="00C94E6A">
        <w:rPr>
          <w:color w:val="000000" w:themeColor="text1"/>
          <w:sz w:val="28"/>
          <w:szCs w:val="28"/>
        </w:rPr>
        <w:t xml:space="preserve">[Электронный ресурс]. – Режим доступа: </w:t>
      </w:r>
      <w:hyperlink r:id="rId15" w:anchor="/document/104880481/paragraph/44:7" w:history="1">
        <w:r w:rsidRPr="00FA41EB">
          <w:rPr>
            <w:rStyle w:val="a5"/>
            <w:color w:val="000000" w:themeColor="text1"/>
            <w:sz w:val="28"/>
            <w:szCs w:val="28"/>
            <w:u w:val="none"/>
          </w:rPr>
          <w:t>h</w:t>
        </w:r>
        <w:r w:rsidRPr="00FA41EB">
          <w:rPr>
            <w:rStyle w:val="a5"/>
            <w:color w:val="auto"/>
            <w:sz w:val="28"/>
            <w:szCs w:val="28"/>
            <w:u w:val="none"/>
          </w:rPr>
          <w:t>ttps://mobileonline.garant.ru/#/document/1</w:t>
        </w:r>
        <w:r w:rsidRPr="00FA41EB">
          <w:rPr>
            <w:rStyle w:val="a5"/>
            <w:color w:val="000000" w:themeColor="text1"/>
            <w:sz w:val="28"/>
            <w:szCs w:val="28"/>
            <w:u w:val="none"/>
          </w:rPr>
          <w:t>04880481/paragraph/44:7</w:t>
        </w:r>
      </w:hyperlink>
      <w:r w:rsidRPr="00C94E6A">
        <w:rPr>
          <w:color w:val="000000" w:themeColor="text1"/>
          <w:sz w:val="28"/>
          <w:szCs w:val="28"/>
        </w:rPr>
        <w:t xml:space="preserve"> –</w:t>
      </w:r>
      <w:r w:rsidRPr="00C94E6A">
        <w:rPr>
          <w:color w:val="000000"/>
          <w:sz w:val="28"/>
          <w:szCs w:val="28"/>
        </w:rPr>
        <w:t xml:space="preserve"> </w:t>
      </w:r>
      <w:proofErr w:type="spellStart"/>
      <w:r w:rsidRPr="00C94E6A">
        <w:rPr>
          <w:color w:val="000000"/>
          <w:sz w:val="28"/>
          <w:szCs w:val="28"/>
        </w:rPr>
        <w:t>Загл</w:t>
      </w:r>
      <w:proofErr w:type="spellEnd"/>
      <w:r w:rsidRPr="00C94E6A">
        <w:rPr>
          <w:color w:val="000000"/>
          <w:sz w:val="28"/>
          <w:szCs w:val="28"/>
        </w:rPr>
        <w:t>. с экрана.</w:t>
      </w:r>
    </w:p>
    <w:p w14:paraId="3B871685" w14:textId="77777777" w:rsidR="00E8239C" w:rsidRDefault="00E8239C" w:rsidP="00E8239C">
      <w:pPr>
        <w:tabs>
          <w:tab w:val="right" w:leader="dot" w:pos="9688"/>
        </w:tabs>
        <w:spacing w:line="360" w:lineRule="auto"/>
        <w:ind w:firstLine="709"/>
        <w:jc w:val="both"/>
        <w:rPr>
          <w:sz w:val="28"/>
          <w:szCs w:val="28"/>
        </w:rPr>
      </w:pPr>
    </w:p>
    <w:p w14:paraId="4877C2B6" w14:textId="77777777" w:rsidR="00E8239C" w:rsidRDefault="00E8239C" w:rsidP="00E43AE6">
      <w:pPr>
        <w:tabs>
          <w:tab w:val="right" w:leader="dot" w:pos="9688"/>
        </w:tabs>
        <w:spacing w:line="360" w:lineRule="auto"/>
        <w:jc w:val="both"/>
        <w:rPr>
          <w:sz w:val="28"/>
          <w:szCs w:val="28"/>
        </w:rPr>
      </w:pPr>
    </w:p>
    <w:p w14:paraId="35758F9E" w14:textId="77777777" w:rsidR="00E8239C" w:rsidRPr="007A62AC" w:rsidRDefault="00E8239C" w:rsidP="007A62AC">
      <w:pPr>
        <w:widowControl/>
        <w:autoSpaceDE/>
        <w:autoSpaceDN/>
        <w:spacing w:after="200" w:line="360" w:lineRule="auto"/>
        <w:jc w:val="center"/>
        <w:rPr>
          <w:rFonts w:eastAsia="Calibri"/>
          <w:sz w:val="28"/>
          <w:szCs w:val="28"/>
        </w:rPr>
      </w:pPr>
    </w:p>
    <w:sectPr w:rsidR="00E8239C" w:rsidRPr="007A62AC" w:rsidSect="00866CB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3964" w14:textId="77777777" w:rsidR="00B3093B" w:rsidRDefault="00B3093B" w:rsidP="009D4389">
      <w:r>
        <w:separator/>
      </w:r>
    </w:p>
  </w:endnote>
  <w:endnote w:type="continuationSeparator" w:id="0">
    <w:p w14:paraId="3409BF3F" w14:textId="77777777" w:rsidR="00B3093B" w:rsidRDefault="00B3093B" w:rsidP="009D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9F6C" w14:textId="77777777" w:rsidR="00B3093B" w:rsidRDefault="00B3093B" w:rsidP="009D4389">
      <w:r>
        <w:separator/>
      </w:r>
    </w:p>
  </w:footnote>
  <w:footnote w:type="continuationSeparator" w:id="0">
    <w:p w14:paraId="7AE4BF46" w14:textId="77777777" w:rsidR="00B3093B" w:rsidRDefault="00B3093B" w:rsidP="009D4389">
      <w:r>
        <w:continuationSeparator/>
      </w:r>
    </w:p>
  </w:footnote>
  <w:footnote w:id="1">
    <w:p w14:paraId="1E23F774" w14:textId="77777777" w:rsidR="00097C33" w:rsidRPr="00AB0945" w:rsidRDefault="00C52EBC" w:rsidP="007305BD">
      <w:pPr>
        <w:pStyle w:val="ac"/>
        <w:jc w:val="both"/>
        <w:rPr>
          <w:color w:val="FF0000"/>
          <w:sz w:val="24"/>
          <w:szCs w:val="24"/>
        </w:rPr>
      </w:pPr>
      <w:r w:rsidRPr="007305BD">
        <w:rPr>
          <w:rStyle w:val="a8"/>
          <w:sz w:val="24"/>
          <w:szCs w:val="24"/>
        </w:rPr>
        <w:footnoteRef/>
      </w:r>
      <w:r w:rsidRPr="007305BD">
        <w:rPr>
          <w:sz w:val="24"/>
          <w:szCs w:val="24"/>
        </w:rPr>
        <w:t xml:space="preserve"> </w:t>
      </w:r>
      <w:r w:rsidR="00097C33" w:rsidRPr="00202531">
        <w:rPr>
          <w:sz w:val="24"/>
          <w:szCs w:val="24"/>
        </w:rPr>
        <w:t>Конституция Российской Федерации</w:t>
      </w:r>
      <w:r w:rsidR="00202531" w:rsidRPr="00202531">
        <w:rPr>
          <w:sz w:val="24"/>
          <w:szCs w:val="24"/>
        </w:rPr>
        <w:t xml:space="preserve">: [принята всенародным голосованием 12.12.1993 </w:t>
      </w:r>
      <w:r w:rsidR="00202531" w:rsidRPr="00202531">
        <w:rPr>
          <w:color w:val="202124"/>
          <w:sz w:val="24"/>
          <w:szCs w:val="24"/>
          <w:shd w:val="clear" w:color="auto" w:fill="FFFFFF"/>
        </w:rPr>
        <w:t>с изменениями, одобренными в ходе общероссийского голосования 01 июля </w:t>
      </w:r>
      <w:r w:rsidR="00202531" w:rsidRPr="00202531">
        <w:rPr>
          <w:bCs/>
          <w:color w:val="202124"/>
          <w:sz w:val="24"/>
          <w:szCs w:val="24"/>
          <w:shd w:val="clear" w:color="auto" w:fill="FFFFFF"/>
        </w:rPr>
        <w:t>2020</w:t>
      </w:r>
      <w:r w:rsidR="00202531" w:rsidRPr="00202531">
        <w:rPr>
          <w:color w:val="202124"/>
          <w:sz w:val="24"/>
          <w:szCs w:val="24"/>
          <w:shd w:val="clear" w:color="auto" w:fill="FFFFFF"/>
        </w:rPr>
        <w:t> г.]</w:t>
      </w:r>
      <w:r w:rsidR="00202531" w:rsidRPr="00202531">
        <w:rPr>
          <w:sz w:val="24"/>
          <w:szCs w:val="24"/>
        </w:rPr>
        <w:t xml:space="preserve"> // Собрание Законодательства Российской Федерации, 04.08.2014, № 31, ст.4398</w:t>
      </w:r>
      <w:r w:rsidR="00202531">
        <w:rPr>
          <w:sz w:val="24"/>
          <w:szCs w:val="24"/>
        </w:rPr>
        <w:t xml:space="preserve">. </w:t>
      </w:r>
    </w:p>
  </w:footnote>
  <w:footnote w:id="2">
    <w:p w14:paraId="64D8D93B" w14:textId="77777777" w:rsidR="00C52EBC" w:rsidRPr="007305BD" w:rsidRDefault="00C52EBC" w:rsidP="007305BD">
      <w:pPr>
        <w:pStyle w:val="ac"/>
        <w:jc w:val="both"/>
        <w:rPr>
          <w:sz w:val="24"/>
          <w:szCs w:val="24"/>
        </w:rPr>
      </w:pPr>
      <w:r w:rsidRPr="007305BD">
        <w:rPr>
          <w:rStyle w:val="a8"/>
          <w:sz w:val="24"/>
          <w:szCs w:val="24"/>
        </w:rPr>
        <w:footnoteRef/>
      </w:r>
      <w:r w:rsidR="00B65BF2">
        <w:rPr>
          <w:sz w:val="24"/>
          <w:szCs w:val="24"/>
        </w:rPr>
        <w:t xml:space="preserve"> Чефранова</w:t>
      </w:r>
      <w:r w:rsidRPr="007305BD">
        <w:rPr>
          <w:sz w:val="24"/>
          <w:szCs w:val="24"/>
        </w:rPr>
        <w:t xml:space="preserve"> Е.А. Имущественные отношения в российской семье</w:t>
      </w:r>
      <w:r>
        <w:rPr>
          <w:sz w:val="24"/>
          <w:szCs w:val="24"/>
        </w:rPr>
        <w:t xml:space="preserve"> </w:t>
      </w:r>
      <w:r w:rsidRPr="007305BD">
        <w:rPr>
          <w:sz w:val="24"/>
          <w:szCs w:val="24"/>
        </w:rPr>
        <w:t>[Текст] / Е.</w:t>
      </w:r>
      <w:r w:rsidR="00202531">
        <w:rPr>
          <w:sz w:val="24"/>
          <w:szCs w:val="24"/>
        </w:rPr>
        <w:t>А. Чефранова. – М.: Статут, 2019</w:t>
      </w:r>
      <w:r w:rsidRPr="007305BD">
        <w:rPr>
          <w:sz w:val="24"/>
          <w:szCs w:val="24"/>
        </w:rPr>
        <w:t>. – С. 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AC84" w14:textId="77777777" w:rsidR="00C52EBC" w:rsidRDefault="00C52EB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6162F" wp14:editId="487DD367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8905A" w14:textId="77777777" w:rsidR="00C52EBC" w:rsidRDefault="00C52EB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80D">
                            <w:rPr>
                              <w:noProof/>
                            </w:rPr>
                            <w:t>39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616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" filled="f" stroked="f">
              <v:textbox inset="0,0,0,0">
                <w:txbxContent>
                  <w:p w14:paraId="5B98905A" w14:textId="77777777" w:rsidR="00C52EBC" w:rsidRDefault="00C52EB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280D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A2"/>
    <w:multiLevelType w:val="hybridMultilevel"/>
    <w:tmpl w:val="D25A7726"/>
    <w:lvl w:ilvl="0" w:tplc="8EC0E816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26DDCC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85D228FE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227E888A"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4" w:tplc="BA6C58E4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 w:tplc="9A8C538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32646F14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CBDA1E68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 w:tplc="EBACD236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29290B"/>
    <w:multiLevelType w:val="hybridMultilevel"/>
    <w:tmpl w:val="CF92AECE"/>
    <w:lvl w:ilvl="0" w:tplc="F6023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755071"/>
    <w:multiLevelType w:val="hybridMultilevel"/>
    <w:tmpl w:val="AAF60C80"/>
    <w:lvl w:ilvl="0" w:tplc="FBAC8B52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CE39A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3C863804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61D21EA4"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4" w:tplc="CB70075E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 w:tplc="06EA913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864915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9F061350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 w:tplc="340AB890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C9434B3"/>
    <w:multiLevelType w:val="hybridMultilevel"/>
    <w:tmpl w:val="8390CA86"/>
    <w:lvl w:ilvl="0" w:tplc="26DE6B4E">
      <w:start w:val="2"/>
      <w:numFmt w:val="decimal"/>
      <w:lvlText w:val="%1"/>
      <w:lvlJc w:val="left"/>
      <w:pPr>
        <w:ind w:left="2505" w:hanging="901"/>
      </w:pPr>
      <w:rPr>
        <w:rFonts w:hint="default"/>
        <w:lang w:val="ru-RU" w:eastAsia="en-US" w:bidi="ar-SA"/>
      </w:rPr>
    </w:lvl>
    <w:lvl w:ilvl="1" w:tplc="0ED44B64">
      <w:numFmt w:val="none"/>
      <w:lvlText w:val=""/>
      <w:lvlJc w:val="left"/>
      <w:pPr>
        <w:tabs>
          <w:tab w:val="num" w:pos="360"/>
        </w:tabs>
      </w:pPr>
    </w:lvl>
    <w:lvl w:ilvl="2" w:tplc="88968D08">
      <w:numFmt w:val="none"/>
      <w:lvlText w:val=""/>
      <w:lvlJc w:val="left"/>
      <w:pPr>
        <w:tabs>
          <w:tab w:val="num" w:pos="360"/>
        </w:tabs>
      </w:pPr>
    </w:lvl>
    <w:lvl w:ilvl="3" w:tplc="E68ACF34">
      <w:numFmt w:val="none"/>
      <w:lvlText w:val=""/>
      <w:lvlJc w:val="left"/>
      <w:pPr>
        <w:tabs>
          <w:tab w:val="num" w:pos="360"/>
        </w:tabs>
      </w:pPr>
    </w:lvl>
    <w:lvl w:ilvl="4" w:tplc="AE00EAA2">
      <w:numFmt w:val="bullet"/>
      <w:lvlText w:val="•"/>
      <w:lvlJc w:val="left"/>
      <w:pPr>
        <w:ind w:left="5702" w:hanging="901"/>
      </w:pPr>
      <w:rPr>
        <w:rFonts w:hint="default"/>
        <w:lang w:val="ru-RU" w:eastAsia="en-US" w:bidi="ar-SA"/>
      </w:rPr>
    </w:lvl>
    <w:lvl w:ilvl="5" w:tplc="108653C8">
      <w:numFmt w:val="bullet"/>
      <w:lvlText w:val="•"/>
      <w:lvlJc w:val="left"/>
      <w:pPr>
        <w:ind w:left="6503" w:hanging="901"/>
      </w:pPr>
      <w:rPr>
        <w:rFonts w:hint="default"/>
        <w:lang w:val="ru-RU" w:eastAsia="en-US" w:bidi="ar-SA"/>
      </w:rPr>
    </w:lvl>
    <w:lvl w:ilvl="6" w:tplc="84900726">
      <w:numFmt w:val="bullet"/>
      <w:lvlText w:val="•"/>
      <w:lvlJc w:val="left"/>
      <w:pPr>
        <w:ind w:left="7303" w:hanging="901"/>
      </w:pPr>
      <w:rPr>
        <w:rFonts w:hint="default"/>
        <w:lang w:val="ru-RU" w:eastAsia="en-US" w:bidi="ar-SA"/>
      </w:rPr>
    </w:lvl>
    <w:lvl w:ilvl="7" w:tplc="92A41762">
      <w:numFmt w:val="bullet"/>
      <w:lvlText w:val="•"/>
      <w:lvlJc w:val="left"/>
      <w:pPr>
        <w:ind w:left="8104" w:hanging="901"/>
      </w:pPr>
      <w:rPr>
        <w:rFonts w:hint="default"/>
        <w:lang w:val="ru-RU" w:eastAsia="en-US" w:bidi="ar-SA"/>
      </w:rPr>
    </w:lvl>
    <w:lvl w:ilvl="8" w:tplc="7814FE98">
      <w:numFmt w:val="bullet"/>
      <w:lvlText w:val="•"/>
      <w:lvlJc w:val="left"/>
      <w:pPr>
        <w:ind w:left="8905" w:hanging="901"/>
      </w:pPr>
      <w:rPr>
        <w:rFonts w:hint="default"/>
        <w:lang w:val="ru-RU" w:eastAsia="en-US" w:bidi="ar-SA"/>
      </w:rPr>
    </w:lvl>
  </w:abstractNum>
  <w:abstractNum w:abstractNumId="4" w15:restartNumberingAfterBreak="0">
    <w:nsid w:val="0F223AF7"/>
    <w:multiLevelType w:val="hybridMultilevel"/>
    <w:tmpl w:val="80CC7848"/>
    <w:lvl w:ilvl="0" w:tplc="CADCF3C6">
      <w:start w:val="1"/>
      <w:numFmt w:val="decimal"/>
      <w:lvlText w:val="%1)"/>
      <w:lvlJc w:val="left"/>
      <w:pPr>
        <w:ind w:left="14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D34AA22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2" w:tplc="60C00C9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5560C4D0">
      <w:numFmt w:val="bullet"/>
      <w:lvlText w:val="•"/>
      <w:lvlJc w:val="left"/>
      <w:pPr>
        <w:ind w:left="4145" w:hanging="260"/>
      </w:pPr>
      <w:rPr>
        <w:rFonts w:hint="default"/>
        <w:lang w:val="ru-RU" w:eastAsia="en-US" w:bidi="ar-SA"/>
      </w:rPr>
    </w:lvl>
    <w:lvl w:ilvl="4" w:tplc="10248214">
      <w:numFmt w:val="bullet"/>
      <w:lvlText w:val="•"/>
      <w:lvlJc w:val="left"/>
      <w:pPr>
        <w:ind w:left="5054" w:hanging="260"/>
      </w:pPr>
      <w:rPr>
        <w:rFonts w:hint="default"/>
        <w:lang w:val="ru-RU" w:eastAsia="en-US" w:bidi="ar-SA"/>
      </w:rPr>
    </w:lvl>
    <w:lvl w:ilvl="5" w:tplc="BF76B4CE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 w:tplc="E3388E94">
      <w:numFmt w:val="bullet"/>
      <w:lvlText w:val="•"/>
      <w:lvlJc w:val="left"/>
      <w:pPr>
        <w:ind w:left="6871" w:hanging="260"/>
      </w:pPr>
      <w:rPr>
        <w:rFonts w:hint="default"/>
        <w:lang w:val="ru-RU" w:eastAsia="en-US" w:bidi="ar-SA"/>
      </w:rPr>
    </w:lvl>
    <w:lvl w:ilvl="7" w:tplc="586CBADA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8" w:tplc="D616A7C6">
      <w:numFmt w:val="bullet"/>
      <w:lvlText w:val="•"/>
      <w:lvlJc w:val="left"/>
      <w:pPr>
        <w:ind w:left="868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1897712"/>
    <w:multiLevelType w:val="multilevel"/>
    <w:tmpl w:val="91B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5D2A"/>
    <w:multiLevelType w:val="multilevel"/>
    <w:tmpl w:val="C37E43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48" w:hanging="1800"/>
      </w:pPr>
      <w:rPr>
        <w:rFonts w:hint="default"/>
      </w:rPr>
    </w:lvl>
  </w:abstractNum>
  <w:abstractNum w:abstractNumId="7" w15:restartNumberingAfterBreak="0">
    <w:nsid w:val="1A5E4B19"/>
    <w:multiLevelType w:val="multilevel"/>
    <w:tmpl w:val="9868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C0D"/>
    <w:multiLevelType w:val="hybridMultilevel"/>
    <w:tmpl w:val="92008108"/>
    <w:lvl w:ilvl="0" w:tplc="81C49A4E">
      <w:start w:val="1"/>
      <w:numFmt w:val="decimal"/>
      <w:lvlText w:val="%1"/>
      <w:lvlJc w:val="left"/>
      <w:pPr>
        <w:ind w:left="462" w:hanging="610"/>
      </w:pPr>
      <w:rPr>
        <w:rFonts w:hint="default"/>
        <w:lang w:val="ru-RU" w:eastAsia="en-US" w:bidi="ar-SA"/>
      </w:rPr>
    </w:lvl>
    <w:lvl w:ilvl="1" w:tplc="347ABE32">
      <w:numFmt w:val="none"/>
      <w:lvlText w:val=""/>
      <w:lvlJc w:val="left"/>
      <w:pPr>
        <w:tabs>
          <w:tab w:val="num" w:pos="360"/>
        </w:tabs>
      </w:pPr>
    </w:lvl>
    <w:lvl w:ilvl="2" w:tplc="04E04852">
      <w:numFmt w:val="none"/>
      <w:lvlText w:val=""/>
      <w:lvlJc w:val="left"/>
      <w:pPr>
        <w:tabs>
          <w:tab w:val="num" w:pos="360"/>
        </w:tabs>
      </w:pPr>
    </w:lvl>
    <w:lvl w:ilvl="3" w:tplc="0376106C">
      <w:numFmt w:val="bullet"/>
      <w:lvlText w:val="•"/>
      <w:lvlJc w:val="left"/>
      <w:pPr>
        <w:ind w:left="3473" w:hanging="610"/>
      </w:pPr>
      <w:rPr>
        <w:rFonts w:hint="default"/>
        <w:lang w:val="ru-RU" w:eastAsia="en-US" w:bidi="ar-SA"/>
      </w:rPr>
    </w:lvl>
    <w:lvl w:ilvl="4" w:tplc="6D109AD4">
      <w:numFmt w:val="bullet"/>
      <w:lvlText w:val="•"/>
      <w:lvlJc w:val="left"/>
      <w:pPr>
        <w:ind w:left="4478" w:hanging="610"/>
      </w:pPr>
      <w:rPr>
        <w:rFonts w:hint="default"/>
        <w:lang w:val="ru-RU" w:eastAsia="en-US" w:bidi="ar-SA"/>
      </w:rPr>
    </w:lvl>
    <w:lvl w:ilvl="5" w:tplc="1DDE2DC6">
      <w:numFmt w:val="bullet"/>
      <w:lvlText w:val="•"/>
      <w:lvlJc w:val="left"/>
      <w:pPr>
        <w:ind w:left="5483" w:hanging="610"/>
      </w:pPr>
      <w:rPr>
        <w:rFonts w:hint="default"/>
        <w:lang w:val="ru-RU" w:eastAsia="en-US" w:bidi="ar-SA"/>
      </w:rPr>
    </w:lvl>
    <w:lvl w:ilvl="6" w:tplc="67A80626">
      <w:numFmt w:val="bullet"/>
      <w:lvlText w:val="•"/>
      <w:lvlJc w:val="left"/>
      <w:pPr>
        <w:ind w:left="6487" w:hanging="610"/>
      </w:pPr>
      <w:rPr>
        <w:rFonts w:hint="default"/>
        <w:lang w:val="ru-RU" w:eastAsia="en-US" w:bidi="ar-SA"/>
      </w:rPr>
    </w:lvl>
    <w:lvl w:ilvl="7" w:tplc="302EBB8C">
      <w:numFmt w:val="bullet"/>
      <w:lvlText w:val="•"/>
      <w:lvlJc w:val="left"/>
      <w:pPr>
        <w:ind w:left="7492" w:hanging="610"/>
      </w:pPr>
      <w:rPr>
        <w:rFonts w:hint="default"/>
        <w:lang w:val="ru-RU" w:eastAsia="en-US" w:bidi="ar-SA"/>
      </w:rPr>
    </w:lvl>
    <w:lvl w:ilvl="8" w:tplc="9C2E0BD2">
      <w:numFmt w:val="bullet"/>
      <w:lvlText w:val="•"/>
      <w:lvlJc w:val="left"/>
      <w:pPr>
        <w:ind w:left="8497" w:hanging="610"/>
      </w:pPr>
      <w:rPr>
        <w:rFonts w:hint="default"/>
        <w:lang w:val="ru-RU" w:eastAsia="en-US" w:bidi="ar-SA"/>
      </w:rPr>
    </w:lvl>
  </w:abstractNum>
  <w:abstractNum w:abstractNumId="9" w15:restartNumberingAfterBreak="0">
    <w:nsid w:val="1F8030AF"/>
    <w:multiLevelType w:val="hybridMultilevel"/>
    <w:tmpl w:val="A9A82270"/>
    <w:lvl w:ilvl="0" w:tplc="D78003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4FB3"/>
    <w:multiLevelType w:val="multilevel"/>
    <w:tmpl w:val="A45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72CBE"/>
    <w:multiLevelType w:val="hybridMultilevel"/>
    <w:tmpl w:val="9F504CC8"/>
    <w:lvl w:ilvl="0" w:tplc="13480D56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3B8DE94">
      <w:start w:val="1"/>
      <w:numFmt w:val="decimal"/>
      <w:lvlText w:val="%2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582A0B2">
      <w:start w:val="1"/>
      <w:numFmt w:val="decimal"/>
      <w:lvlText w:val="%3."/>
      <w:lvlJc w:val="left"/>
      <w:pPr>
        <w:ind w:left="39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BA03EA6">
      <w:numFmt w:val="none"/>
      <w:lvlText w:val=""/>
      <w:lvlJc w:val="left"/>
      <w:pPr>
        <w:tabs>
          <w:tab w:val="num" w:pos="360"/>
        </w:tabs>
      </w:pPr>
    </w:lvl>
    <w:lvl w:ilvl="4" w:tplc="B82AC858">
      <w:numFmt w:val="bullet"/>
      <w:lvlText w:val="•"/>
      <w:lvlJc w:val="left"/>
      <w:pPr>
        <w:ind w:left="5015" w:hanging="420"/>
      </w:pPr>
      <w:rPr>
        <w:rFonts w:hint="default"/>
        <w:lang w:val="ru-RU" w:eastAsia="en-US" w:bidi="ar-SA"/>
      </w:rPr>
    </w:lvl>
    <w:lvl w:ilvl="5" w:tplc="836C6E24"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6" w:tplc="B7B2A48A">
      <w:numFmt w:val="bullet"/>
      <w:lvlText w:val="•"/>
      <w:lvlJc w:val="left"/>
      <w:pPr>
        <w:ind w:left="6845" w:hanging="420"/>
      </w:pPr>
      <w:rPr>
        <w:rFonts w:hint="default"/>
        <w:lang w:val="ru-RU" w:eastAsia="en-US" w:bidi="ar-SA"/>
      </w:rPr>
    </w:lvl>
    <w:lvl w:ilvl="7" w:tplc="D744DC96">
      <w:numFmt w:val="bullet"/>
      <w:lvlText w:val="•"/>
      <w:lvlJc w:val="left"/>
      <w:pPr>
        <w:ind w:left="7760" w:hanging="420"/>
      </w:pPr>
      <w:rPr>
        <w:rFonts w:hint="default"/>
        <w:lang w:val="ru-RU" w:eastAsia="en-US" w:bidi="ar-SA"/>
      </w:rPr>
    </w:lvl>
    <w:lvl w:ilvl="8" w:tplc="1E22783A">
      <w:numFmt w:val="bullet"/>
      <w:lvlText w:val="•"/>
      <w:lvlJc w:val="left"/>
      <w:pPr>
        <w:ind w:left="8676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AD275A0"/>
    <w:multiLevelType w:val="hybridMultilevel"/>
    <w:tmpl w:val="BE94BE06"/>
    <w:lvl w:ilvl="0" w:tplc="968C14AC">
      <w:numFmt w:val="bullet"/>
      <w:lvlText w:val=""/>
      <w:lvlJc w:val="left"/>
      <w:pPr>
        <w:ind w:left="1170" w:hanging="708"/>
      </w:pPr>
      <w:rPr>
        <w:rFonts w:hint="default"/>
        <w:w w:val="99"/>
        <w:position w:val="2"/>
        <w:lang w:val="ru-RU" w:eastAsia="en-US" w:bidi="ar-SA"/>
      </w:rPr>
    </w:lvl>
    <w:lvl w:ilvl="1" w:tplc="6226B1D6">
      <w:numFmt w:val="bullet"/>
      <w:lvlText w:val="•"/>
      <w:lvlJc w:val="left"/>
      <w:pPr>
        <w:ind w:left="2112" w:hanging="708"/>
      </w:pPr>
      <w:rPr>
        <w:rFonts w:hint="default"/>
        <w:lang w:val="ru-RU" w:eastAsia="en-US" w:bidi="ar-SA"/>
      </w:rPr>
    </w:lvl>
    <w:lvl w:ilvl="2" w:tplc="D0F618C8">
      <w:numFmt w:val="bullet"/>
      <w:lvlText w:val="•"/>
      <w:lvlJc w:val="left"/>
      <w:pPr>
        <w:ind w:left="3045" w:hanging="708"/>
      </w:pPr>
      <w:rPr>
        <w:rFonts w:hint="default"/>
        <w:lang w:val="ru-RU" w:eastAsia="en-US" w:bidi="ar-SA"/>
      </w:rPr>
    </w:lvl>
    <w:lvl w:ilvl="3" w:tplc="FEE8B548">
      <w:numFmt w:val="bullet"/>
      <w:lvlText w:val="•"/>
      <w:lvlJc w:val="left"/>
      <w:pPr>
        <w:ind w:left="3977" w:hanging="708"/>
      </w:pPr>
      <w:rPr>
        <w:rFonts w:hint="default"/>
        <w:lang w:val="ru-RU" w:eastAsia="en-US" w:bidi="ar-SA"/>
      </w:rPr>
    </w:lvl>
    <w:lvl w:ilvl="4" w:tplc="38AC834C">
      <w:numFmt w:val="bullet"/>
      <w:lvlText w:val="•"/>
      <w:lvlJc w:val="left"/>
      <w:pPr>
        <w:ind w:left="4910" w:hanging="708"/>
      </w:pPr>
      <w:rPr>
        <w:rFonts w:hint="default"/>
        <w:lang w:val="ru-RU" w:eastAsia="en-US" w:bidi="ar-SA"/>
      </w:rPr>
    </w:lvl>
    <w:lvl w:ilvl="5" w:tplc="7B668122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89E23E42">
      <w:numFmt w:val="bullet"/>
      <w:lvlText w:val="•"/>
      <w:lvlJc w:val="left"/>
      <w:pPr>
        <w:ind w:left="6775" w:hanging="708"/>
      </w:pPr>
      <w:rPr>
        <w:rFonts w:hint="default"/>
        <w:lang w:val="ru-RU" w:eastAsia="en-US" w:bidi="ar-SA"/>
      </w:rPr>
    </w:lvl>
    <w:lvl w:ilvl="7" w:tplc="EB92EC4A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6226A8AE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70D3C8C"/>
    <w:multiLevelType w:val="multilevel"/>
    <w:tmpl w:val="F894CF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767791"/>
    <w:multiLevelType w:val="multilevel"/>
    <w:tmpl w:val="871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A0642"/>
    <w:multiLevelType w:val="hybridMultilevel"/>
    <w:tmpl w:val="D4566546"/>
    <w:lvl w:ilvl="0" w:tplc="A1802E80">
      <w:start w:val="2"/>
      <w:numFmt w:val="decimal"/>
      <w:lvlText w:val="%1"/>
      <w:lvlJc w:val="left"/>
      <w:pPr>
        <w:ind w:left="3287" w:hanging="780"/>
      </w:pPr>
      <w:rPr>
        <w:rFonts w:hint="default"/>
        <w:lang w:val="ru-RU" w:eastAsia="en-US" w:bidi="ar-SA"/>
      </w:rPr>
    </w:lvl>
    <w:lvl w:ilvl="1" w:tplc="5B148C84">
      <w:numFmt w:val="none"/>
      <w:lvlText w:val=""/>
      <w:lvlJc w:val="left"/>
      <w:pPr>
        <w:tabs>
          <w:tab w:val="num" w:pos="360"/>
        </w:tabs>
      </w:pPr>
    </w:lvl>
    <w:lvl w:ilvl="2" w:tplc="11B6BFC6">
      <w:numFmt w:val="none"/>
      <w:lvlText w:val=""/>
      <w:lvlJc w:val="left"/>
      <w:pPr>
        <w:tabs>
          <w:tab w:val="num" w:pos="360"/>
        </w:tabs>
      </w:pPr>
    </w:lvl>
    <w:lvl w:ilvl="3" w:tplc="A4246A9E">
      <w:numFmt w:val="none"/>
      <w:lvlText w:val=""/>
      <w:lvlJc w:val="left"/>
      <w:pPr>
        <w:tabs>
          <w:tab w:val="num" w:pos="360"/>
        </w:tabs>
      </w:pPr>
    </w:lvl>
    <w:lvl w:ilvl="4" w:tplc="A94C3596">
      <w:numFmt w:val="bullet"/>
      <w:lvlText w:val="•"/>
      <w:lvlJc w:val="left"/>
      <w:pPr>
        <w:ind w:left="6170" w:hanging="780"/>
      </w:pPr>
      <w:rPr>
        <w:rFonts w:hint="default"/>
        <w:lang w:val="ru-RU" w:eastAsia="en-US" w:bidi="ar-SA"/>
      </w:rPr>
    </w:lvl>
    <w:lvl w:ilvl="5" w:tplc="30324F7E">
      <w:numFmt w:val="bullet"/>
      <w:lvlText w:val="•"/>
      <w:lvlJc w:val="left"/>
      <w:pPr>
        <w:ind w:left="6893" w:hanging="780"/>
      </w:pPr>
      <w:rPr>
        <w:rFonts w:hint="default"/>
        <w:lang w:val="ru-RU" w:eastAsia="en-US" w:bidi="ar-SA"/>
      </w:rPr>
    </w:lvl>
    <w:lvl w:ilvl="6" w:tplc="FA0C2A5A">
      <w:numFmt w:val="bullet"/>
      <w:lvlText w:val="•"/>
      <w:lvlJc w:val="left"/>
      <w:pPr>
        <w:ind w:left="7615" w:hanging="780"/>
      </w:pPr>
      <w:rPr>
        <w:rFonts w:hint="default"/>
        <w:lang w:val="ru-RU" w:eastAsia="en-US" w:bidi="ar-SA"/>
      </w:rPr>
    </w:lvl>
    <w:lvl w:ilvl="7" w:tplc="07AA7BC6">
      <w:numFmt w:val="bullet"/>
      <w:lvlText w:val="•"/>
      <w:lvlJc w:val="left"/>
      <w:pPr>
        <w:ind w:left="8338" w:hanging="780"/>
      </w:pPr>
      <w:rPr>
        <w:rFonts w:hint="default"/>
        <w:lang w:val="ru-RU" w:eastAsia="en-US" w:bidi="ar-SA"/>
      </w:rPr>
    </w:lvl>
    <w:lvl w:ilvl="8" w:tplc="C0E25032">
      <w:numFmt w:val="bullet"/>
      <w:lvlText w:val="•"/>
      <w:lvlJc w:val="left"/>
      <w:pPr>
        <w:ind w:left="9061" w:hanging="780"/>
      </w:pPr>
      <w:rPr>
        <w:rFonts w:hint="default"/>
        <w:lang w:val="ru-RU" w:eastAsia="en-US" w:bidi="ar-SA"/>
      </w:rPr>
    </w:lvl>
  </w:abstractNum>
  <w:abstractNum w:abstractNumId="16" w15:restartNumberingAfterBreak="0">
    <w:nsid w:val="3A714C0C"/>
    <w:multiLevelType w:val="multilevel"/>
    <w:tmpl w:val="5AC2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14822"/>
    <w:multiLevelType w:val="multilevel"/>
    <w:tmpl w:val="1A22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619A2"/>
    <w:multiLevelType w:val="hybridMultilevel"/>
    <w:tmpl w:val="0A50047A"/>
    <w:lvl w:ilvl="0" w:tplc="1A0EDB8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position w:val="2"/>
        <w:sz w:val="20"/>
        <w:szCs w:val="20"/>
        <w:lang w:val="ru-RU" w:eastAsia="en-US" w:bidi="ar-SA"/>
      </w:rPr>
    </w:lvl>
    <w:lvl w:ilvl="1" w:tplc="06960D10">
      <w:numFmt w:val="bullet"/>
      <w:lvlText w:val=""/>
      <w:lvlJc w:val="left"/>
      <w:pPr>
        <w:ind w:left="1170" w:hanging="708"/>
      </w:pPr>
      <w:rPr>
        <w:rFonts w:ascii="Symbol" w:eastAsia="Symbol" w:hAnsi="Symbol" w:cs="Symbol" w:hint="default"/>
        <w:w w:val="99"/>
        <w:position w:val="2"/>
        <w:sz w:val="20"/>
        <w:szCs w:val="20"/>
        <w:lang w:val="ru-RU" w:eastAsia="en-US" w:bidi="ar-SA"/>
      </w:rPr>
    </w:lvl>
    <w:lvl w:ilvl="2" w:tplc="7840A662"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 w:tplc="A202B9CC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 w:tplc="6BF4D7C8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5" w:tplc="BD18F5E0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6" w:tplc="47B69902">
      <w:numFmt w:val="bullet"/>
      <w:lvlText w:val="•"/>
      <w:lvlJc w:val="left"/>
      <w:pPr>
        <w:ind w:left="6361" w:hanging="708"/>
      </w:pPr>
      <w:rPr>
        <w:rFonts w:hint="default"/>
        <w:lang w:val="ru-RU" w:eastAsia="en-US" w:bidi="ar-SA"/>
      </w:rPr>
    </w:lvl>
    <w:lvl w:ilvl="7" w:tplc="6B4E2866">
      <w:numFmt w:val="bullet"/>
      <w:lvlText w:val="•"/>
      <w:lvlJc w:val="left"/>
      <w:pPr>
        <w:ind w:left="7397" w:hanging="708"/>
      </w:pPr>
      <w:rPr>
        <w:rFonts w:hint="default"/>
        <w:lang w:val="ru-RU" w:eastAsia="en-US" w:bidi="ar-SA"/>
      </w:rPr>
    </w:lvl>
    <w:lvl w:ilvl="8" w:tplc="40D23220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8500FE"/>
    <w:multiLevelType w:val="hybridMultilevel"/>
    <w:tmpl w:val="75ACB67A"/>
    <w:lvl w:ilvl="0" w:tplc="EB7C7194">
      <w:numFmt w:val="bullet"/>
      <w:lvlText w:val="-"/>
      <w:lvlJc w:val="left"/>
      <w:pPr>
        <w:ind w:left="46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BA408D8">
      <w:numFmt w:val="bullet"/>
      <w:lvlText w:val="•"/>
      <w:lvlJc w:val="left"/>
      <w:pPr>
        <w:ind w:left="1464" w:hanging="200"/>
      </w:pPr>
      <w:rPr>
        <w:rFonts w:hint="default"/>
        <w:lang w:val="ru-RU" w:eastAsia="en-US" w:bidi="ar-SA"/>
      </w:rPr>
    </w:lvl>
    <w:lvl w:ilvl="2" w:tplc="9A808580">
      <w:numFmt w:val="bullet"/>
      <w:lvlText w:val="•"/>
      <w:lvlJc w:val="left"/>
      <w:pPr>
        <w:ind w:left="2469" w:hanging="200"/>
      </w:pPr>
      <w:rPr>
        <w:rFonts w:hint="default"/>
        <w:lang w:val="ru-RU" w:eastAsia="en-US" w:bidi="ar-SA"/>
      </w:rPr>
    </w:lvl>
    <w:lvl w:ilvl="3" w:tplc="03D664D4">
      <w:numFmt w:val="bullet"/>
      <w:lvlText w:val="•"/>
      <w:lvlJc w:val="left"/>
      <w:pPr>
        <w:ind w:left="3473" w:hanging="200"/>
      </w:pPr>
      <w:rPr>
        <w:rFonts w:hint="default"/>
        <w:lang w:val="ru-RU" w:eastAsia="en-US" w:bidi="ar-SA"/>
      </w:rPr>
    </w:lvl>
    <w:lvl w:ilvl="4" w:tplc="912CD27E">
      <w:numFmt w:val="bullet"/>
      <w:lvlText w:val="•"/>
      <w:lvlJc w:val="left"/>
      <w:pPr>
        <w:ind w:left="4478" w:hanging="200"/>
      </w:pPr>
      <w:rPr>
        <w:rFonts w:hint="default"/>
        <w:lang w:val="ru-RU" w:eastAsia="en-US" w:bidi="ar-SA"/>
      </w:rPr>
    </w:lvl>
    <w:lvl w:ilvl="5" w:tplc="E3FAAA36">
      <w:numFmt w:val="bullet"/>
      <w:lvlText w:val="•"/>
      <w:lvlJc w:val="left"/>
      <w:pPr>
        <w:ind w:left="5483" w:hanging="200"/>
      </w:pPr>
      <w:rPr>
        <w:rFonts w:hint="default"/>
        <w:lang w:val="ru-RU" w:eastAsia="en-US" w:bidi="ar-SA"/>
      </w:rPr>
    </w:lvl>
    <w:lvl w:ilvl="6" w:tplc="46B85CB8">
      <w:numFmt w:val="bullet"/>
      <w:lvlText w:val="•"/>
      <w:lvlJc w:val="left"/>
      <w:pPr>
        <w:ind w:left="6487" w:hanging="200"/>
      </w:pPr>
      <w:rPr>
        <w:rFonts w:hint="default"/>
        <w:lang w:val="ru-RU" w:eastAsia="en-US" w:bidi="ar-SA"/>
      </w:rPr>
    </w:lvl>
    <w:lvl w:ilvl="7" w:tplc="5BC4EB6E">
      <w:numFmt w:val="bullet"/>
      <w:lvlText w:val="•"/>
      <w:lvlJc w:val="left"/>
      <w:pPr>
        <w:ind w:left="7492" w:hanging="200"/>
      </w:pPr>
      <w:rPr>
        <w:rFonts w:hint="default"/>
        <w:lang w:val="ru-RU" w:eastAsia="en-US" w:bidi="ar-SA"/>
      </w:rPr>
    </w:lvl>
    <w:lvl w:ilvl="8" w:tplc="6102E480">
      <w:numFmt w:val="bullet"/>
      <w:lvlText w:val="•"/>
      <w:lvlJc w:val="left"/>
      <w:pPr>
        <w:ind w:left="8497" w:hanging="200"/>
      </w:pPr>
      <w:rPr>
        <w:rFonts w:hint="default"/>
        <w:lang w:val="ru-RU" w:eastAsia="en-US" w:bidi="ar-SA"/>
      </w:rPr>
    </w:lvl>
  </w:abstractNum>
  <w:abstractNum w:abstractNumId="20" w15:restartNumberingAfterBreak="0">
    <w:nsid w:val="40E25565"/>
    <w:multiLevelType w:val="hybridMultilevel"/>
    <w:tmpl w:val="B16643C4"/>
    <w:lvl w:ilvl="0" w:tplc="0F30E16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99"/>
        <w:position w:val="2"/>
        <w:sz w:val="20"/>
        <w:szCs w:val="20"/>
        <w:lang w:val="ru-RU" w:eastAsia="en-US" w:bidi="ar-SA"/>
      </w:rPr>
    </w:lvl>
    <w:lvl w:ilvl="1" w:tplc="A9A6C596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A7AE66AE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84228FDE"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4" w:tplc="A44EED5A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 w:tplc="1A9E9C6E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9D625854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1E5AB686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 w:tplc="B852C42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8302201"/>
    <w:multiLevelType w:val="hybridMultilevel"/>
    <w:tmpl w:val="FF5C1F80"/>
    <w:lvl w:ilvl="0" w:tplc="DCE6232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2934E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ACF2597A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39A841B0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4A4E204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A2FC2638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 w:tplc="8C620596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BBB0D256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CCA8C8DA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94B03CC"/>
    <w:multiLevelType w:val="multilevel"/>
    <w:tmpl w:val="A6CC8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562AFD"/>
    <w:multiLevelType w:val="hybridMultilevel"/>
    <w:tmpl w:val="F2763C70"/>
    <w:lvl w:ilvl="0" w:tplc="F80A59A0">
      <w:start w:val="2"/>
      <w:numFmt w:val="decimal"/>
      <w:lvlText w:val="%1"/>
      <w:lvlJc w:val="left"/>
      <w:pPr>
        <w:ind w:left="3743" w:hanging="420"/>
      </w:pPr>
      <w:rPr>
        <w:rFonts w:hint="default"/>
        <w:lang w:val="ru-RU" w:eastAsia="en-US" w:bidi="ar-SA"/>
      </w:rPr>
    </w:lvl>
    <w:lvl w:ilvl="1" w:tplc="ABAA04AE">
      <w:numFmt w:val="none"/>
      <w:lvlText w:val=""/>
      <w:lvlJc w:val="left"/>
      <w:pPr>
        <w:tabs>
          <w:tab w:val="num" w:pos="360"/>
        </w:tabs>
      </w:pPr>
    </w:lvl>
    <w:lvl w:ilvl="2" w:tplc="0A6C3704">
      <w:numFmt w:val="none"/>
      <w:lvlText w:val=""/>
      <w:lvlJc w:val="left"/>
      <w:pPr>
        <w:tabs>
          <w:tab w:val="num" w:pos="360"/>
        </w:tabs>
      </w:pPr>
    </w:lvl>
    <w:lvl w:ilvl="3" w:tplc="DB28333C">
      <w:numFmt w:val="none"/>
      <w:lvlText w:val=""/>
      <w:lvlJc w:val="left"/>
      <w:pPr>
        <w:tabs>
          <w:tab w:val="num" w:pos="360"/>
        </w:tabs>
      </w:pPr>
    </w:lvl>
    <w:lvl w:ilvl="4" w:tplc="EB106450">
      <w:numFmt w:val="bullet"/>
      <w:lvlText w:val="•"/>
      <w:lvlJc w:val="left"/>
      <w:pPr>
        <w:ind w:left="4420" w:hanging="780"/>
      </w:pPr>
      <w:rPr>
        <w:rFonts w:hint="default"/>
        <w:lang w:val="ru-RU" w:eastAsia="en-US" w:bidi="ar-SA"/>
      </w:rPr>
    </w:lvl>
    <w:lvl w:ilvl="5" w:tplc="AC0A7EEA">
      <w:numFmt w:val="bullet"/>
      <w:lvlText w:val="•"/>
      <w:lvlJc w:val="left"/>
      <w:pPr>
        <w:ind w:left="5434" w:hanging="780"/>
      </w:pPr>
      <w:rPr>
        <w:rFonts w:hint="default"/>
        <w:lang w:val="ru-RU" w:eastAsia="en-US" w:bidi="ar-SA"/>
      </w:rPr>
    </w:lvl>
    <w:lvl w:ilvl="6" w:tplc="412EDB00">
      <w:numFmt w:val="bullet"/>
      <w:lvlText w:val="•"/>
      <w:lvlJc w:val="left"/>
      <w:pPr>
        <w:ind w:left="6448" w:hanging="780"/>
      </w:pPr>
      <w:rPr>
        <w:rFonts w:hint="default"/>
        <w:lang w:val="ru-RU" w:eastAsia="en-US" w:bidi="ar-SA"/>
      </w:rPr>
    </w:lvl>
    <w:lvl w:ilvl="7" w:tplc="29CA7A8E">
      <w:numFmt w:val="bullet"/>
      <w:lvlText w:val="•"/>
      <w:lvlJc w:val="left"/>
      <w:pPr>
        <w:ind w:left="7463" w:hanging="780"/>
      </w:pPr>
      <w:rPr>
        <w:rFonts w:hint="default"/>
        <w:lang w:val="ru-RU" w:eastAsia="en-US" w:bidi="ar-SA"/>
      </w:rPr>
    </w:lvl>
    <w:lvl w:ilvl="8" w:tplc="3B02428C">
      <w:numFmt w:val="bullet"/>
      <w:lvlText w:val="•"/>
      <w:lvlJc w:val="left"/>
      <w:pPr>
        <w:ind w:left="8477" w:hanging="780"/>
      </w:pPr>
      <w:rPr>
        <w:rFonts w:hint="default"/>
        <w:lang w:val="ru-RU" w:eastAsia="en-US" w:bidi="ar-SA"/>
      </w:rPr>
    </w:lvl>
  </w:abstractNum>
  <w:abstractNum w:abstractNumId="24" w15:restartNumberingAfterBreak="0">
    <w:nsid w:val="531A42D3"/>
    <w:multiLevelType w:val="multilevel"/>
    <w:tmpl w:val="AC32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12474"/>
    <w:multiLevelType w:val="hybridMultilevel"/>
    <w:tmpl w:val="2B98B302"/>
    <w:lvl w:ilvl="0" w:tplc="6DEC70BA">
      <w:start w:val="1"/>
      <w:numFmt w:val="decimal"/>
      <w:suff w:val="nothing"/>
      <w:lvlText w:val="%1."/>
      <w:lvlJc w:val="left"/>
      <w:pPr>
        <w:ind w:left="284" w:firstLine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22488">
      <w:numFmt w:val="bullet"/>
      <w:lvlText w:val="•"/>
      <w:lvlJc w:val="left"/>
      <w:pPr>
        <w:ind w:left="2742" w:hanging="708"/>
      </w:pPr>
      <w:rPr>
        <w:rFonts w:hint="default"/>
        <w:lang w:val="ru-RU" w:eastAsia="en-US" w:bidi="ar-SA"/>
      </w:rPr>
    </w:lvl>
    <w:lvl w:ilvl="2" w:tplc="DBCA50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4FB893E4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4" w:tplc="3250B6D8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5" w:tplc="FCC4771C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E8B4C992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83666B36">
      <w:numFmt w:val="bullet"/>
      <w:lvlText w:val="•"/>
      <w:lvlJc w:val="left"/>
      <w:pPr>
        <w:ind w:left="7918" w:hanging="708"/>
      </w:pPr>
      <w:rPr>
        <w:rFonts w:hint="default"/>
        <w:lang w:val="ru-RU" w:eastAsia="en-US" w:bidi="ar-SA"/>
      </w:rPr>
    </w:lvl>
    <w:lvl w:ilvl="8" w:tplc="8A4299DE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84D399E"/>
    <w:multiLevelType w:val="multilevel"/>
    <w:tmpl w:val="347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C7321"/>
    <w:multiLevelType w:val="multilevel"/>
    <w:tmpl w:val="26B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CA105F"/>
    <w:multiLevelType w:val="hybridMultilevel"/>
    <w:tmpl w:val="39CA49B2"/>
    <w:lvl w:ilvl="0" w:tplc="AEAA1DF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CE5C79"/>
    <w:multiLevelType w:val="multilevel"/>
    <w:tmpl w:val="C54A4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3" w:hanging="2160"/>
      </w:pPr>
      <w:rPr>
        <w:rFonts w:hint="default"/>
      </w:rPr>
    </w:lvl>
  </w:abstractNum>
  <w:abstractNum w:abstractNumId="30" w15:restartNumberingAfterBreak="0">
    <w:nsid w:val="65EA022E"/>
    <w:multiLevelType w:val="multilevel"/>
    <w:tmpl w:val="BE4A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C30B9"/>
    <w:multiLevelType w:val="multilevel"/>
    <w:tmpl w:val="2CDEC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77" w:hanging="1800"/>
      </w:pPr>
      <w:rPr>
        <w:rFonts w:hint="default"/>
      </w:rPr>
    </w:lvl>
  </w:abstractNum>
  <w:abstractNum w:abstractNumId="32" w15:restartNumberingAfterBreak="0">
    <w:nsid w:val="67A734D8"/>
    <w:multiLevelType w:val="hybridMultilevel"/>
    <w:tmpl w:val="1DE4FA70"/>
    <w:lvl w:ilvl="0" w:tplc="2500DC0E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A15D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33A823D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56BCE8BE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4" w:tplc="5CF820F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86F0192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4BE5152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4EAED8C6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B32894CC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BB41ADE"/>
    <w:multiLevelType w:val="hybridMultilevel"/>
    <w:tmpl w:val="BC709D92"/>
    <w:lvl w:ilvl="0" w:tplc="67EAFD0A">
      <w:start w:val="1"/>
      <w:numFmt w:val="decimal"/>
      <w:lvlText w:val="%1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62486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2" w:tplc="A68E2676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D78CA80C">
      <w:numFmt w:val="bullet"/>
      <w:lvlText w:val="•"/>
      <w:lvlJc w:val="left"/>
      <w:pPr>
        <w:ind w:left="3473" w:hanging="708"/>
      </w:pPr>
      <w:rPr>
        <w:rFonts w:hint="default"/>
        <w:lang w:val="ru-RU" w:eastAsia="en-US" w:bidi="ar-SA"/>
      </w:rPr>
    </w:lvl>
    <w:lvl w:ilvl="4" w:tplc="48507AFE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 w:tplc="F3CECD2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B9928C4C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BD60A208">
      <w:numFmt w:val="bullet"/>
      <w:lvlText w:val="•"/>
      <w:lvlJc w:val="left"/>
      <w:pPr>
        <w:ind w:left="7492" w:hanging="708"/>
      </w:pPr>
      <w:rPr>
        <w:rFonts w:hint="default"/>
        <w:lang w:val="ru-RU" w:eastAsia="en-US" w:bidi="ar-SA"/>
      </w:rPr>
    </w:lvl>
    <w:lvl w:ilvl="8" w:tplc="9AFEA37A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748F6A28"/>
    <w:multiLevelType w:val="hybridMultilevel"/>
    <w:tmpl w:val="C9847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3D742C"/>
    <w:multiLevelType w:val="multilevel"/>
    <w:tmpl w:val="FAA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764C53"/>
    <w:multiLevelType w:val="multilevel"/>
    <w:tmpl w:val="951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050AD8"/>
    <w:multiLevelType w:val="hybridMultilevel"/>
    <w:tmpl w:val="80CC7848"/>
    <w:lvl w:ilvl="0" w:tplc="CADCF3C6">
      <w:start w:val="1"/>
      <w:numFmt w:val="decimal"/>
      <w:lvlText w:val="%1)"/>
      <w:lvlJc w:val="left"/>
      <w:pPr>
        <w:ind w:left="14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D34AA22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2" w:tplc="60C00C90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5560C4D0">
      <w:numFmt w:val="bullet"/>
      <w:lvlText w:val="•"/>
      <w:lvlJc w:val="left"/>
      <w:pPr>
        <w:ind w:left="4145" w:hanging="260"/>
      </w:pPr>
      <w:rPr>
        <w:rFonts w:hint="default"/>
        <w:lang w:val="ru-RU" w:eastAsia="en-US" w:bidi="ar-SA"/>
      </w:rPr>
    </w:lvl>
    <w:lvl w:ilvl="4" w:tplc="10248214">
      <w:numFmt w:val="bullet"/>
      <w:lvlText w:val="•"/>
      <w:lvlJc w:val="left"/>
      <w:pPr>
        <w:ind w:left="5054" w:hanging="260"/>
      </w:pPr>
      <w:rPr>
        <w:rFonts w:hint="default"/>
        <w:lang w:val="ru-RU" w:eastAsia="en-US" w:bidi="ar-SA"/>
      </w:rPr>
    </w:lvl>
    <w:lvl w:ilvl="5" w:tplc="BF76B4CE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6" w:tplc="E3388E94">
      <w:numFmt w:val="bullet"/>
      <w:lvlText w:val="•"/>
      <w:lvlJc w:val="left"/>
      <w:pPr>
        <w:ind w:left="6871" w:hanging="260"/>
      </w:pPr>
      <w:rPr>
        <w:rFonts w:hint="default"/>
        <w:lang w:val="ru-RU" w:eastAsia="en-US" w:bidi="ar-SA"/>
      </w:rPr>
    </w:lvl>
    <w:lvl w:ilvl="7" w:tplc="586CBADA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8" w:tplc="D616A7C6">
      <w:numFmt w:val="bullet"/>
      <w:lvlText w:val="•"/>
      <w:lvlJc w:val="left"/>
      <w:pPr>
        <w:ind w:left="8689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92262F5"/>
    <w:multiLevelType w:val="hybridMultilevel"/>
    <w:tmpl w:val="4D900A7C"/>
    <w:lvl w:ilvl="0" w:tplc="B23ACEE2">
      <w:numFmt w:val="bullet"/>
      <w:lvlText w:val=""/>
      <w:lvlJc w:val="left"/>
      <w:pPr>
        <w:ind w:left="1182" w:hanging="360"/>
      </w:pPr>
      <w:rPr>
        <w:rFonts w:hint="default"/>
        <w:w w:val="99"/>
        <w:lang w:val="ru-RU" w:eastAsia="en-US" w:bidi="ar-SA"/>
      </w:rPr>
    </w:lvl>
    <w:lvl w:ilvl="1" w:tplc="481A7C34">
      <w:numFmt w:val="bullet"/>
      <w:lvlText w:val="–"/>
      <w:lvlJc w:val="left"/>
      <w:pPr>
        <w:ind w:left="11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126D5E">
      <w:numFmt w:val="bullet"/>
      <w:lvlText w:val="•"/>
      <w:lvlJc w:val="left"/>
      <w:pPr>
        <w:ind w:left="2376" w:hanging="226"/>
      </w:pPr>
      <w:rPr>
        <w:rFonts w:hint="default"/>
        <w:lang w:val="ru-RU" w:eastAsia="en-US" w:bidi="ar-SA"/>
      </w:rPr>
    </w:lvl>
    <w:lvl w:ilvl="3" w:tplc="2E6AE960">
      <w:numFmt w:val="bullet"/>
      <w:lvlText w:val="•"/>
      <w:lvlJc w:val="left"/>
      <w:pPr>
        <w:ind w:left="3392" w:hanging="226"/>
      </w:pPr>
      <w:rPr>
        <w:rFonts w:hint="default"/>
        <w:lang w:val="ru-RU" w:eastAsia="en-US" w:bidi="ar-SA"/>
      </w:rPr>
    </w:lvl>
    <w:lvl w:ilvl="4" w:tplc="B6008FC6">
      <w:numFmt w:val="bullet"/>
      <w:lvlText w:val="•"/>
      <w:lvlJc w:val="left"/>
      <w:pPr>
        <w:ind w:left="4408" w:hanging="226"/>
      </w:pPr>
      <w:rPr>
        <w:rFonts w:hint="default"/>
        <w:lang w:val="ru-RU" w:eastAsia="en-US" w:bidi="ar-SA"/>
      </w:rPr>
    </w:lvl>
    <w:lvl w:ilvl="5" w:tplc="25F208F8">
      <w:numFmt w:val="bullet"/>
      <w:lvlText w:val="•"/>
      <w:lvlJc w:val="left"/>
      <w:pPr>
        <w:ind w:left="5425" w:hanging="226"/>
      </w:pPr>
      <w:rPr>
        <w:rFonts w:hint="default"/>
        <w:lang w:val="ru-RU" w:eastAsia="en-US" w:bidi="ar-SA"/>
      </w:rPr>
    </w:lvl>
    <w:lvl w:ilvl="6" w:tplc="560A5A2C">
      <w:numFmt w:val="bullet"/>
      <w:lvlText w:val="•"/>
      <w:lvlJc w:val="left"/>
      <w:pPr>
        <w:ind w:left="6441" w:hanging="226"/>
      </w:pPr>
      <w:rPr>
        <w:rFonts w:hint="default"/>
        <w:lang w:val="ru-RU" w:eastAsia="en-US" w:bidi="ar-SA"/>
      </w:rPr>
    </w:lvl>
    <w:lvl w:ilvl="7" w:tplc="CA7A2870">
      <w:numFmt w:val="bullet"/>
      <w:lvlText w:val="•"/>
      <w:lvlJc w:val="left"/>
      <w:pPr>
        <w:ind w:left="7457" w:hanging="226"/>
      </w:pPr>
      <w:rPr>
        <w:rFonts w:hint="default"/>
        <w:lang w:val="ru-RU" w:eastAsia="en-US" w:bidi="ar-SA"/>
      </w:rPr>
    </w:lvl>
    <w:lvl w:ilvl="8" w:tplc="CEECF142">
      <w:numFmt w:val="bullet"/>
      <w:lvlText w:val="•"/>
      <w:lvlJc w:val="left"/>
      <w:pPr>
        <w:ind w:left="8473" w:hanging="226"/>
      </w:pPr>
      <w:rPr>
        <w:rFonts w:hint="default"/>
        <w:lang w:val="ru-RU" w:eastAsia="en-US" w:bidi="ar-SA"/>
      </w:rPr>
    </w:lvl>
  </w:abstractNum>
  <w:abstractNum w:abstractNumId="39" w15:restartNumberingAfterBreak="0">
    <w:nsid w:val="7B0A11B1"/>
    <w:multiLevelType w:val="multilevel"/>
    <w:tmpl w:val="AAAE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66310"/>
    <w:multiLevelType w:val="hybridMultilevel"/>
    <w:tmpl w:val="31FAAA0E"/>
    <w:lvl w:ilvl="0" w:tplc="64CAF5D6">
      <w:numFmt w:val="bullet"/>
      <w:lvlText w:val="-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0F184">
      <w:numFmt w:val="bullet"/>
      <w:lvlText w:val="•"/>
      <w:lvlJc w:val="left"/>
      <w:pPr>
        <w:ind w:left="1464" w:hanging="236"/>
      </w:pPr>
      <w:rPr>
        <w:rFonts w:hint="default"/>
        <w:lang w:val="ru-RU" w:eastAsia="en-US" w:bidi="ar-SA"/>
      </w:rPr>
    </w:lvl>
    <w:lvl w:ilvl="2" w:tplc="10A6F08A">
      <w:numFmt w:val="bullet"/>
      <w:lvlText w:val="•"/>
      <w:lvlJc w:val="left"/>
      <w:pPr>
        <w:ind w:left="2469" w:hanging="236"/>
      </w:pPr>
      <w:rPr>
        <w:rFonts w:hint="default"/>
        <w:lang w:val="ru-RU" w:eastAsia="en-US" w:bidi="ar-SA"/>
      </w:rPr>
    </w:lvl>
    <w:lvl w:ilvl="3" w:tplc="869458CE">
      <w:numFmt w:val="bullet"/>
      <w:lvlText w:val="•"/>
      <w:lvlJc w:val="left"/>
      <w:pPr>
        <w:ind w:left="3473" w:hanging="236"/>
      </w:pPr>
      <w:rPr>
        <w:rFonts w:hint="default"/>
        <w:lang w:val="ru-RU" w:eastAsia="en-US" w:bidi="ar-SA"/>
      </w:rPr>
    </w:lvl>
    <w:lvl w:ilvl="4" w:tplc="31643960">
      <w:numFmt w:val="bullet"/>
      <w:lvlText w:val="•"/>
      <w:lvlJc w:val="left"/>
      <w:pPr>
        <w:ind w:left="4478" w:hanging="236"/>
      </w:pPr>
      <w:rPr>
        <w:rFonts w:hint="default"/>
        <w:lang w:val="ru-RU" w:eastAsia="en-US" w:bidi="ar-SA"/>
      </w:rPr>
    </w:lvl>
    <w:lvl w:ilvl="5" w:tplc="6FBE46DC">
      <w:numFmt w:val="bullet"/>
      <w:lvlText w:val="•"/>
      <w:lvlJc w:val="left"/>
      <w:pPr>
        <w:ind w:left="5483" w:hanging="236"/>
      </w:pPr>
      <w:rPr>
        <w:rFonts w:hint="default"/>
        <w:lang w:val="ru-RU" w:eastAsia="en-US" w:bidi="ar-SA"/>
      </w:rPr>
    </w:lvl>
    <w:lvl w:ilvl="6" w:tplc="D0F0393C">
      <w:numFmt w:val="bullet"/>
      <w:lvlText w:val="•"/>
      <w:lvlJc w:val="left"/>
      <w:pPr>
        <w:ind w:left="6487" w:hanging="236"/>
      </w:pPr>
      <w:rPr>
        <w:rFonts w:hint="default"/>
        <w:lang w:val="ru-RU" w:eastAsia="en-US" w:bidi="ar-SA"/>
      </w:rPr>
    </w:lvl>
    <w:lvl w:ilvl="7" w:tplc="24FE880A">
      <w:numFmt w:val="bullet"/>
      <w:lvlText w:val="•"/>
      <w:lvlJc w:val="left"/>
      <w:pPr>
        <w:ind w:left="7492" w:hanging="236"/>
      </w:pPr>
      <w:rPr>
        <w:rFonts w:hint="default"/>
        <w:lang w:val="ru-RU" w:eastAsia="en-US" w:bidi="ar-SA"/>
      </w:rPr>
    </w:lvl>
    <w:lvl w:ilvl="8" w:tplc="7278FCA8">
      <w:numFmt w:val="bullet"/>
      <w:lvlText w:val="•"/>
      <w:lvlJc w:val="left"/>
      <w:pPr>
        <w:ind w:left="8497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7E734F3C"/>
    <w:multiLevelType w:val="multilevel"/>
    <w:tmpl w:val="E9169F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37"/>
  </w:num>
  <w:num w:numId="4">
    <w:abstractNumId w:val="38"/>
  </w:num>
  <w:num w:numId="5">
    <w:abstractNumId w:val="40"/>
  </w:num>
  <w:num w:numId="6">
    <w:abstractNumId w:val="20"/>
  </w:num>
  <w:num w:numId="7">
    <w:abstractNumId w:val="33"/>
  </w:num>
  <w:num w:numId="8">
    <w:abstractNumId w:val="0"/>
  </w:num>
  <w:num w:numId="9">
    <w:abstractNumId w:val="2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25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39"/>
  </w:num>
  <w:num w:numId="20">
    <w:abstractNumId w:val="4"/>
  </w:num>
  <w:num w:numId="21">
    <w:abstractNumId w:val="1"/>
  </w:num>
  <w:num w:numId="22">
    <w:abstractNumId w:val="5"/>
  </w:num>
  <w:num w:numId="23">
    <w:abstractNumId w:val="14"/>
  </w:num>
  <w:num w:numId="24">
    <w:abstractNumId w:val="7"/>
  </w:num>
  <w:num w:numId="25">
    <w:abstractNumId w:val="17"/>
  </w:num>
  <w:num w:numId="26">
    <w:abstractNumId w:val="10"/>
  </w:num>
  <w:num w:numId="27">
    <w:abstractNumId w:val="26"/>
  </w:num>
  <w:num w:numId="28">
    <w:abstractNumId w:val="36"/>
  </w:num>
  <w:num w:numId="29">
    <w:abstractNumId w:val="35"/>
  </w:num>
  <w:num w:numId="30">
    <w:abstractNumId w:val="16"/>
  </w:num>
  <w:num w:numId="31">
    <w:abstractNumId w:val="27"/>
  </w:num>
  <w:num w:numId="32">
    <w:abstractNumId w:val="24"/>
  </w:num>
  <w:num w:numId="33">
    <w:abstractNumId w:val="31"/>
  </w:num>
  <w:num w:numId="34">
    <w:abstractNumId w:val="22"/>
  </w:num>
  <w:num w:numId="35">
    <w:abstractNumId w:val="6"/>
  </w:num>
  <w:num w:numId="36">
    <w:abstractNumId w:val="13"/>
  </w:num>
  <w:num w:numId="37">
    <w:abstractNumId w:val="41"/>
  </w:num>
  <w:num w:numId="38">
    <w:abstractNumId w:val="30"/>
  </w:num>
  <w:num w:numId="39">
    <w:abstractNumId w:val="9"/>
  </w:num>
  <w:num w:numId="40">
    <w:abstractNumId w:val="25"/>
    <w:lvlOverride w:ilvl="0">
      <w:lvl w:ilvl="0" w:tplc="6DEC70BA">
        <w:start w:val="1"/>
        <w:numFmt w:val="decimal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7342248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BCA502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FB893E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250B6D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CC477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8B4C9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3666B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A4299D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3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9"/>
    <w:rsid w:val="000039FA"/>
    <w:rsid w:val="00012C91"/>
    <w:rsid w:val="00033745"/>
    <w:rsid w:val="00047E30"/>
    <w:rsid w:val="0005768E"/>
    <w:rsid w:val="00073461"/>
    <w:rsid w:val="00073515"/>
    <w:rsid w:val="00080AC0"/>
    <w:rsid w:val="000933B6"/>
    <w:rsid w:val="00097C33"/>
    <w:rsid w:val="000B4954"/>
    <w:rsid w:val="000B4F63"/>
    <w:rsid w:val="000B7C5A"/>
    <w:rsid w:val="000C4680"/>
    <w:rsid w:val="000D1E57"/>
    <w:rsid w:val="000D4407"/>
    <w:rsid w:val="000E21F6"/>
    <w:rsid w:val="000F1102"/>
    <w:rsid w:val="00115172"/>
    <w:rsid w:val="001257C0"/>
    <w:rsid w:val="0013062C"/>
    <w:rsid w:val="001406C8"/>
    <w:rsid w:val="001548B8"/>
    <w:rsid w:val="00157BAA"/>
    <w:rsid w:val="001770DC"/>
    <w:rsid w:val="00195557"/>
    <w:rsid w:val="001A37E6"/>
    <w:rsid w:val="001E33D1"/>
    <w:rsid w:val="001E6EE6"/>
    <w:rsid w:val="00202531"/>
    <w:rsid w:val="0020280D"/>
    <w:rsid w:val="002213AE"/>
    <w:rsid w:val="0022158A"/>
    <w:rsid w:val="00235BA5"/>
    <w:rsid w:val="002367B3"/>
    <w:rsid w:val="002408E4"/>
    <w:rsid w:val="0024324E"/>
    <w:rsid w:val="00244849"/>
    <w:rsid w:val="00250803"/>
    <w:rsid w:val="00266A70"/>
    <w:rsid w:val="00267AB4"/>
    <w:rsid w:val="00272527"/>
    <w:rsid w:val="00273E01"/>
    <w:rsid w:val="00282585"/>
    <w:rsid w:val="002858CE"/>
    <w:rsid w:val="002951B9"/>
    <w:rsid w:val="002A3BED"/>
    <w:rsid w:val="002C3B87"/>
    <w:rsid w:val="002F019B"/>
    <w:rsid w:val="0032031D"/>
    <w:rsid w:val="00322C89"/>
    <w:rsid w:val="00334593"/>
    <w:rsid w:val="003424E7"/>
    <w:rsid w:val="00345FD3"/>
    <w:rsid w:val="00370141"/>
    <w:rsid w:val="00377C21"/>
    <w:rsid w:val="00391D6B"/>
    <w:rsid w:val="003970A1"/>
    <w:rsid w:val="003B6555"/>
    <w:rsid w:val="003C26DD"/>
    <w:rsid w:val="003E247D"/>
    <w:rsid w:val="003E456F"/>
    <w:rsid w:val="003F5C6A"/>
    <w:rsid w:val="00411ED4"/>
    <w:rsid w:val="00412C1A"/>
    <w:rsid w:val="00421418"/>
    <w:rsid w:val="00425D3B"/>
    <w:rsid w:val="004432F3"/>
    <w:rsid w:val="00446AA3"/>
    <w:rsid w:val="00451706"/>
    <w:rsid w:val="0045441C"/>
    <w:rsid w:val="00463082"/>
    <w:rsid w:val="00484145"/>
    <w:rsid w:val="0049070D"/>
    <w:rsid w:val="00492913"/>
    <w:rsid w:val="004A23F4"/>
    <w:rsid w:val="004D3008"/>
    <w:rsid w:val="004E2826"/>
    <w:rsid w:val="005128D5"/>
    <w:rsid w:val="00520BF8"/>
    <w:rsid w:val="005345F3"/>
    <w:rsid w:val="00547327"/>
    <w:rsid w:val="0057117C"/>
    <w:rsid w:val="00573D34"/>
    <w:rsid w:val="00574BD4"/>
    <w:rsid w:val="00580C88"/>
    <w:rsid w:val="005827B6"/>
    <w:rsid w:val="00594C8F"/>
    <w:rsid w:val="005A009E"/>
    <w:rsid w:val="005A0336"/>
    <w:rsid w:val="005A624C"/>
    <w:rsid w:val="005B0B47"/>
    <w:rsid w:val="005B1956"/>
    <w:rsid w:val="005C77F6"/>
    <w:rsid w:val="005D254A"/>
    <w:rsid w:val="005D3F0E"/>
    <w:rsid w:val="0061329B"/>
    <w:rsid w:val="00631020"/>
    <w:rsid w:val="00656951"/>
    <w:rsid w:val="00673EA6"/>
    <w:rsid w:val="006750EA"/>
    <w:rsid w:val="00684581"/>
    <w:rsid w:val="00686006"/>
    <w:rsid w:val="00694633"/>
    <w:rsid w:val="0069749D"/>
    <w:rsid w:val="006B55E3"/>
    <w:rsid w:val="006D756E"/>
    <w:rsid w:val="007305BD"/>
    <w:rsid w:val="00734EDB"/>
    <w:rsid w:val="00745FFC"/>
    <w:rsid w:val="00752BBD"/>
    <w:rsid w:val="007644DE"/>
    <w:rsid w:val="007648D4"/>
    <w:rsid w:val="00770D4E"/>
    <w:rsid w:val="00771608"/>
    <w:rsid w:val="00775511"/>
    <w:rsid w:val="00775BB3"/>
    <w:rsid w:val="0077691F"/>
    <w:rsid w:val="007A62AC"/>
    <w:rsid w:val="007B6DF2"/>
    <w:rsid w:val="007F14B8"/>
    <w:rsid w:val="008134E6"/>
    <w:rsid w:val="008254E2"/>
    <w:rsid w:val="00830417"/>
    <w:rsid w:val="00830ACB"/>
    <w:rsid w:val="00846154"/>
    <w:rsid w:val="00855D7C"/>
    <w:rsid w:val="008642B8"/>
    <w:rsid w:val="00866CB4"/>
    <w:rsid w:val="00873151"/>
    <w:rsid w:val="00883483"/>
    <w:rsid w:val="0089509F"/>
    <w:rsid w:val="008C2524"/>
    <w:rsid w:val="008C40E4"/>
    <w:rsid w:val="008F2273"/>
    <w:rsid w:val="00901F34"/>
    <w:rsid w:val="00904B79"/>
    <w:rsid w:val="009229EB"/>
    <w:rsid w:val="00931D64"/>
    <w:rsid w:val="00953F66"/>
    <w:rsid w:val="00954D6E"/>
    <w:rsid w:val="00987690"/>
    <w:rsid w:val="00995D17"/>
    <w:rsid w:val="009C29E5"/>
    <w:rsid w:val="009D3CF2"/>
    <w:rsid w:val="009D4389"/>
    <w:rsid w:val="009D43C1"/>
    <w:rsid w:val="00A12043"/>
    <w:rsid w:val="00A225E0"/>
    <w:rsid w:val="00A52053"/>
    <w:rsid w:val="00A638B2"/>
    <w:rsid w:val="00A63F1E"/>
    <w:rsid w:val="00A7349E"/>
    <w:rsid w:val="00A835AD"/>
    <w:rsid w:val="00A97EE8"/>
    <w:rsid w:val="00AB0517"/>
    <w:rsid w:val="00AB0945"/>
    <w:rsid w:val="00AC2A72"/>
    <w:rsid w:val="00AD21C4"/>
    <w:rsid w:val="00AD50D4"/>
    <w:rsid w:val="00AF206C"/>
    <w:rsid w:val="00B04DC3"/>
    <w:rsid w:val="00B3093B"/>
    <w:rsid w:val="00B55F0B"/>
    <w:rsid w:val="00B65BF2"/>
    <w:rsid w:val="00B66485"/>
    <w:rsid w:val="00B715D1"/>
    <w:rsid w:val="00B80B1D"/>
    <w:rsid w:val="00B911CF"/>
    <w:rsid w:val="00B913A3"/>
    <w:rsid w:val="00BA4369"/>
    <w:rsid w:val="00BB388B"/>
    <w:rsid w:val="00BB4174"/>
    <w:rsid w:val="00BC409F"/>
    <w:rsid w:val="00BD14F6"/>
    <w:rsid w:val="00BD5A62"/>
    <w:rsid w:val="00BD6116"/>
    <w:rsid w:val="00BF0FFC"/>
    <w:rsid w:val="00C02C9E"/>
    <w:rsid w:val="00C07EBE"/>
    <w:rsid w:val="00C52EBC"/>
    <w:rsid w:val="00C82691"/>
    <w:rsid w:val="00C82ED5"/>
    <w:rsid w:val="00C861D7"/>
    <w:rsid w:val="00C942B7"/>
    <w:rsid w:val="00C9480A"/>
    <w:rsid w:val="00C97934"/>
    <w:rsid w:val="00CA3FCD"/>
    <w:rsid w:val="00CA42B2"/>
    <w:rsid w:val="00CA4DC5"/>
    <w:rsid w:val="00CF7BD0"/>
    <w:rsid w:val="00D02388"/>
    <w:rsid w:val="00D1432D"/>
    <w:rsid w:val="00D24912"/>
    <w:rsid w:val="00D44B92"/>
    <w:rsid w:val="00D50FDE"/>
    <w:rsid w:val="00D56D88"/>
    <w:rsid w:val="00D6019B"/>
    <w:rsid w:val="00D70992"/>
    <w:rsid w:val="00D70A3B"/>
    <w:rsid w:val="00D718EE"/>
    <w:rsid w:val="00D74B52"/>
    <w:rsid w:val="00D816F2"/>
    <w:rsid w:val="00DA116A"/>
    <w:rsid w:val="00DA79A0"/>
    <w:rsid w:val="00DB0FC8"/>
    <w:rsid w:val="00DC240E"/>
    <w:rsid w:val="00E04C9E"/>
    <w:rsid w:val="00E07F2D"/>
    <w:rsid w:val="00E16C86"/>
    <w:rsid w:val="00E226CF"/>
    <w:rsid w:val="00E25D57"/>
    <w:rsid w:val="00E34FBC"/>
    <w:rsid w:val="00E42537"/>
    <w:rsid w:val="00E43AE6"/>
    <w:rsid w:val="00E8239C"/>
    <w:rsid w:val="00EB0EB4"/>
    <w:rsid w:val="00EE2AFA"/>
    <w:rsid w:val="00EF7521"/>
    <w:rsid w:val="00F0732D"/>
    <w:rsid w:val="00F14114"/>
    <w:rsid w:val="00F15361"/>
    <w:rsid w:val="00F32021"/>
    <w:rsid w:val="00F42289"/>
    <w:rsid w:val="00F54B1C"/>
    <w:rsid w:val="00F77AD4"/>
    <w:rsid w:val="00F804CE"/>
    <w:rsid w:val="00F83158"/>
    <w:rsid w:val="00FA41EB"/>
    <w:rsid w:val="00FB1719"/>
    <w:rsid w:val="00FC4CE4"/>
    <w:rsid w:val="00FD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81970"/>
  <w15:docId w15:val="{09A3B8AB-6C88-474E-BFC4-11BCB15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43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6019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389"/>
    <w:pPr>
      <w:ind w:left="4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D4389"/>
    <w:pPr>
      <w:ind w:right="226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9D4389"/>
    <w:pPr>
      <w:spacing w:before="2"/>
      <w:ind w:left="1146" w:right="1118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9D4389"/>
    <w:pPr>
      <w:ind w:left="1155"/>
      <w:jc w:val="center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D4389"/>
    <w:pPr>
      <w:ind w:left="6239"/>
      <w:outlineLvl w:val="4"/>
    </w:pPr>
    <w:rPr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9D4389"/>
    <w:pPr>
      <w:ind w:left="1962"/>
      <w:outlineLvl w:val="5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9D4389"/>
    <w:pPr>
      <w:spacing w:line="274" w:lineRule="exact"/>
      <w:ind w:left="1429" w:hanging="260"/>
      <w:jc w:val="both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D4389"/>
    <w:pPr>
      <w:ind w:left="462" w:hanging="708"/>
    </w:pPr>
  </w:style>
  <w:style w:type="paragraph" w:customStyle="1" w:styleId="TableParagraph">
    <w:name w:val="Table Paragraph"/>
    <w:basedOn w:val="a"/>
    <w:uiPriority w:val="1"/>
    <w:qFormat/>
    <w:rsid w:val="009D4389"/>
    <w:pPr>
      <w:spacing w:line="234" w:lineRule="exact"/>
      <w:ind w:left="647"/>
    </w:pPr>
  </w:style>
  <w:style w:type="character" w:styleId="a5">
    <w:name w:val="Hyperlink"/>
    <w:basedOn w:val="a0"/>
    <w:uiPriority w:val="99"/>
    <w:unhideWhenUsed/>
    <w:rsid w:val="00EF7521"/>
    <w:rPr>
      <w:color w:val="0000FF"/>
      <w:u w:val="single"/>
    </w:rPr>
  </w:style>
  <w:style w:type="character" w:styleId="a6">
    <w:name w:val="Strong"/>
    <w:basedOn w:val="a0"/>
    <w:uiPriority w:val="22"/>
    <w:qFormat/>
    <w:rsid w:val="004517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01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rticle-renderblock">
    <w:name w:val="article-render__block"/>
    <w:basedOn w:val="a"/>
    <w:rsid w:val="009D4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4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22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8">
    <w:name w:val="footnote reference"/>
    <w:aliases w:val="SUPERS"/>
    <w:semiHidden/>
    <w:unhideWhenUsed/>
    <w:rsid w:val="00E226CF"/>
    <w:rPr>
      <w:vertAlign w:val="superscript"/>
    </w:rPr>
  </w:style>
  <w:style w:type="paragraph" w:styleId="a9">
    <w:name w:val="TOC Heading"/>
    <w:basedOn w:val="1"/>
    <w:next w:val="a"/>
    <w:uiPriority w:val="39"/>
    <w:unhideWhenUsed/>
    <w:qFormat/>
    <w:rsid w:val="007A62A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A3BED"/>
    <w:pPr>
      <w:tabs>
        <w:tab w:val="left" w:pos="284"/>
        <w:tab w:val="right" w:leader="dot" w:pos="9382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2A3BED"/>
    <w:pPr>
      <w:tabs>
        <w:tab w:val="left" w:pos="851"/>
        <w:tab w:val="right" w:leader="dot" w:pos="9356"/>
      </w:tabs>
      <w:ind w:left="426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7A62AC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775B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BB3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footnote text"/>
    <w:basedOn w:val="a"/>
    <w:link w:val="ad"/>
    <w:uiPriority w:val="99"/>
    <w:unhideWhenUsed/>
    <w:rsid w:val="007305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305B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Emphasis"/>
    <w:basedOn w:val="a0"/>
    <w:uiPriority w:val="20"/>
    <w:qFormat/>
    <w:rsid w:val="00484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asuo.arbitr.ru/-%20&#1047;&#1072;&#1075;&#108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fbr.ru/pics/22394ref/fil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sach37.com/antiplagi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kursach37.com/kak-napisat-kursovuyu-rabotu-samostoyatelno-obraze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ugolovnyi-expert.com/dopros-nesovershennoletnego-svidete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4D8B-1FDD-412D-B729-E2B63F78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41</Pages>
  <Words>9274</Words>
  <Characters>52868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Relaxun</dc:creator>
  <cp:lastModifiedBy>Светлана Горева</cp:lastModifiedBy>
  <cp:revision>33</cp:revision>
  <cp:lastPrinted>2023-12-15T13:35:00Z</cp:lastPrinted>
  <dcterms:created xsi:type="dcterms:W3CDTF">2022-06-23T10:21:00Z</dcterms:created>
  <dcterms:modified xsi:type="dcterms:W3CDTF">2023-12-15T13:42:00Z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