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0A" w:rsidRDefault="00F42C0A" w:rsidP="00F42C0A"/>
    <w:p w:rsidR="00F42C0A" w:rsidRDefault="00F42C0A" w:rsidP="00F42C0A"/>
    <w:p w:rsidR="00F42C0A" w:rsidRDefault="002221DA" w:rsidP="00F42C0A">
      <w:r>
        <w:rPr>
          <w:noProof/>
        </w:rPr>
        <w:drawing>
          <wp:inline distT="0" distB="0" distL="0" distR="0">
            <wp:extent cx="5934075" cy="8115300"/>
            <wp:effectExtent l="19050" t="0" r="9525" b="0"/>
            <wp:docPr id="1" name="Рисунок 1" descr="программа русски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русский язы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0A" w:rsidRDefault="00F42C0A" w:rsidP="00F42C0A"/>
    <w:p w:rsidR="00F42C0A" w:rsidRDefault="00F42C0A" w:rsidP="00F42C0A"/>
    <w:p w:rsidR="00F42C0A" w:rsidRDefault="00F42C0A" w:rsidP="00F42C0A"/>
    <w:p w:rsidR="00F42C0A" w:rsidRDefault="00F42C0A" w:rsidP="00F42C0A"/>
    <w:p w:rsidR="00F42C0A" w:rsidRDefault="00F42C0A" w:rsidP="00F42C0A"/>
    <w:p w:rsidR="00C767B1" w:rsidRPr="004F0758" w:rsidRDefault="00C767B1" w:rsidP="00F42C0A">
      <w:pPr>
        <w:rPr>
          <w:b/>
          <w:sz w:val="28"/>
          <w:szCs w:val="28"/>
        </w:rPr>
      </w:pPr>
      <w:r w:rsidRPr="004F0758">
        <w:rPr>
          <w:b/>
          <w:sz w:val="28"/>
          <w:szCs w:val="28"/>
        </w:rPr>
        <w:t>НОУ  ВПО  «РОССИЙСКИЙ  НОВЫЙ  УНИВЕРСИТЕТ»</w:t>
      </w: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рус</w:t>
      </w:r>
      <w:r w:rsidR="009B5106">
        <w:rPr>
          <w:b/>
          <w:sz w:val="28"/>
          <w:szCs w:val="28"/>
        </w:rPr>
        <w:t>ского языка и издательского дела</w:t>
      </w: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</w:p>
    <w:p w:rsidR="00C767B1" w:rsidRDefault="00C767B1" w:rsidP="00C767B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«Утверждаю» </w:t>
      </w:r>
    </w:p>
    <w:p w:rsidR="000E30D1" w:rsidRDefault="000E30D1" w:rsidP="00C767B1">
      <w:pPr>
        <w:jc w:val="right"/>
        <w:rPr>
          <w:b/>
          <w:sz w:val="28"/>
          <w:szCs w:val="28"/>
        </w:rPr>
      </w:pPr>
    </w:p>
    <w:p w:rsidR="00C767B1" w:rsidRPr="00C767B1" w:rsidRDefault="00C767B1" w:rsidP="00C767B1">
      <w:pPr>
        <w:jc w:val="right"/>
        <w:rPr>
          <w:b/>
          <w:sz w:val="28"/>
          <w:szCs w:val="28"/>
          <w:u w:val="single"/>
        </w:rPr>
      </w:pPr>
      <w:r w:rsidRPr="00C767B1">
        <w:rPr>
          <w:b/>
          <w:sz w:val="28"/>
          <w:szCs w:val="28"/>
          <w:u w:val="single"/>
        </w:rPr>
        <w:t>К.культурологии,</w:t>
      </w:r>
    </w:p>
    <w:p w:rsidR="00C767B1" w:rsidRPr="00C767B1" w:rsidRDefault="00C767B1" w:rsidP="00C767B1">
      <w:pPr>
        <w:jc w:val="right"/>
        <w:rPr>
          <w:b/>
          <w:sz w:val="28"/>
          <w:szCs w:val="28"/>
          <w:u w:val="single"/>
        </w:rPr>
      </w:pPr>
      <w:r w:rsidRPr="00C767B1">
        <w:rPr>
          <w:b/>
          <w:sz w:val="28"/>
          <w:szCs w:val="28"/>
          <w:u w:val="single"/>
        </w:rPr>
        <w:t>доцент</w:t>
      </w:r>
    </w:p>
    <w:p w:rsidR="00C767B1" w:rsidRPr="00C767B1" w:rsidRDefault="00C767B1" w:rsidP="00C767B1">
      <w:pPr>
        <w:jc w:val="right"/>
        <w:rPr>
          <w:b/>
          <w:sz w:val="28"/>
          <w:szCs w:val="28"/>
          <w:u w:val="single"/>
        </w:rPr>
      </w:pPr>
      <w:r w:rsidRPr="00C767B1">
        <w:rPr>
          <w:b/>
          <w:sz w:val="28"/>
          <w:szCs w:val="28"/>
          <w:u w:val="single"/>
        </w:rPr>
        <w:t xml:space="preserve">  Иванова О.Ю. </w:t>
      </w:r>
    </w:p>
    <w:p w:rsidR="00C767B1" w:rsidRPr="004F0758" w:rsidRDefault="00C767B1" w:rsidP="00C767B1">
      <w:pPr>
        <w:jc w:val="right"/>
        <w:rPr>
          <w:b/>
          <w:sz w:val="28"/>
          <w:szCs w:val="28"/>
        </w:rPr>
      </w:pPr>
    </w:p>
    <w:p w:rsidR="00C767B1" w:rsidRPr="004F0758" w:rsidRDefault="00C767B1" w:rsidP="00C767B1">
      <w:pPr>
        <w:jc w:val="right"/>
        <w:rPr>
          <w:b/>
          <w:sz w:val="28"/>
          <w:szCs w:val="28"/>
        </w:rPr>
      </w:pP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  <w:r w:rsidRPr="004F0758">
        <w:rPr>
          <w:b/>
          <w:sz w:val="28"/>
          <w:szCs w:val="28"/>
        </w:rPr>
        <w:t>ПРОГРАММА</w:t>
      </w: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вступительных экзаменов</w:t>
      </w:r>
      <w:r w:rsidRPr="004F0758">
        <w:rPr>
          <w:b/>
          <w:sz w:val="28"/>
          <w:szCs w:val="28"/>
        </w:rPr>
        <w:t xml:space="preserve">  </w:t>
      </w: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  <w:r w:rsidRPr="004F0758">
        <w:rPr>
          <w:b/>
          <w:sz w:val="28"/>
          <w:szCs w:val="28"/>
        </w:rPr>
        <w:t>___</w:t>
      </w:r>
      <w:r w:rsidRPr="0043016D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русскому языку</w:t>
      </w:r>
      <w:r>
        <w:rPr>
          <w:b/>
          <w:sz w:val="28"/>
          <w:szCs w:val="28"/>
        </w:rPr>
        <w:t>___</w:t>
      </w: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</w:p>
    <w:p w:rsidR="00C767B1" w:rsidRDefault="00C767B1" w:rsidP="00C767B1">
      <w:pPr>
        <w:jc w:val="center"/>
        <w:rPr>
          <w:b/>
          <w:sz w:val="28"/>
          <w:szCs w:val="28"/>
        </w:rPr>
      </w:pPr>
    </w:p>
    <w:p w:rsidR="008E2804" w:rsidRPr="004F0758" w:rsidRDefault="008E2804" w:rsidP="00C767B1">
      <w:pPr>
        <w:jc w:val="center"/>
        <w:rPr>
          <w:b/>
          <w:sz w:val="28"/>
          <w:szCs w:val="28"/>
        </w:rPr>
      </w:pP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</w:p>
    <w:p w:rsidR="00C767B1" w:rsidRPr="004F0758" w:rsidRDefault="00C767B1" w:rsidP="00C767B1">
      <w:pPr>
        <w:jc w:val="right"/>
        <w:rPr>
          <w:b/>
          <w:sz w:val="28"/>
          <w:szCs w:val="28"/>
        </w:rPr>
      </w:pPr>
      <w:r w:rsidRPr="0043016D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проф.</w:t>
      </w:r>
      <w:r w:rsidRPr="004F0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Светлышева В.Н.</w:t>
      </w:r>
    </w:p>
    <w:p w:rsidR="00C767B1" w:rsidRDefault="00C767B1" w:rsidP="00C767B1">
      <w:pPr>
        <w:jc w:val="right"/>
        <w:rPr>
          <w:b/>
          <w:sz w:val="28"/>
          <w:szCs w:val="28"/>
        </w:rPr>
      </w:pPr>
    </w:p>
    <w:p w:rsidR="00C767B1" w:rsidRDefault="00C767B1" w:rsidP="00C767B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Утверждена на заседании кафедры</w:t>
      </w:r>
    </w:p>
    <w:p w:rsidR="00C767B1" w:rsidRPr="004F0758" w:rsidRDefault="00C767B1" w:rsidP="00C767B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русского языка и общего языкознания</w:t>
      </w:r>
    </w:p>
    <w:p w:rsidR="00C767B1" w:rsidRDefault="009B5106" w:rsidP="00C767B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 от 11 декабря 2013</w:t>
      </w:r>
      <w:r w:rsidR="00C767B1">
        <w:rPr>
          <w:b/>
          <w:sz w:val="28"/>
          <w:szCs w:val="28"/>
        </w:rPr>
        <w:t>г.</w:t>
      </w:r>
    </w:p>
    <w:p w:rsidR="00C767B1" w:rsidRDefault="00C767B1" w:rsidP="00C767B1">
      <w:pPr>
        <w:jc w:val="right"/>
        <w:rPr>
          <w:b/>
          <w:sz w:val="28"/>
          <w:szCs w:val="28"/>
        </w:rPr>
      </w:pPr>
    </w:p>
    <w:p w:rsidR="00C767B1" w:rsidRPr="005A5130" w:rsidRDefault="00C767B1" w:rsidP="00C767B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Зав. кафедрой Антропова М.Ю.</w:t>
      </w: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</w:p>
    <w:p w:rsidR="00C767B1" w:rsidRPr="004F0758" w:rsidRDefault="00C767B1" w:rsidP="00C767B1">
      <w:pPr>
        <w:jc w:val="center"/>
        <w:rPr>
          <w:b/>
          <w:sz w:val="28"/>
          <w:szCs w:val="28"/>
        </w:rPr>
      </w:pPr>
    </w:p>
    <w:p w:rsidR="00C767B1" w:rsidRDefault="00C767B1" w:rsidP="00C767B1">
      <w:pPr>
        <w:jc w:val="center"/>
        <w:rPr>
          <w:b/>
          <w:sz w:val="28"/>
          <w:szCs w:val="28"/>
        </w:rPr>
      </w:pPr>
    </w:p>
    <w:p w:rsidR="00C767B1" w:rsidRDefault="00C767B1" w:rsidP="00C767B1">
      <w:pPr>
        <w:jc w:val="center"/>
        <w:rPr>
          <w:b/>
          <w:sz w:val="28"/>
          <w:szCs w:val="28"/>
        </w:rPr>
      </w:pPr>
    </w:p>
    <w:p w:rsidR="00C767B1" w:rsidRDefault="00C767B1" w:rsidP="00C767B1">
      <w:pPr>
        <w:jc w:val="center"/>
        <w:rPr>
          <w:b/>
          <w:sz w:val="28"/>
          <w:szCs w:val="28"/>
        </w:rPr>
      </w:pPr>
    </w:p>
    <w:p w:rsidR="00C767B1" w:rsidRDefault="00C767B1" w:rsidP="00C767B1">
      <w:pPr>
        <w:jc w:val="center"/>
        <w:rPr>
          <w:b/>
          <w:sz w:val="28"/>
          <w:szCs w:val="28"/>
        </w:rPr>
      </w:pPr>
    </w:p>
    <w:p w:rsidR="00C767B1" w:rsidRDefault="00C767B1" w:rsidP="00C767B1">
      <w:pPr>
        <w:jc w:val="center"/>
        <w:rPr>
          <w:b/>
          <w:sz w:val="28"/>
          <w:szCs w:val="28"/>
        </w:rPr>
      </w:pPr>
    </w:p>
    <w:p w:rsidR="00C767B1" w:rsidRPr="004F0758" w:rsidRDefault="009B5106" w:rsidP="009B5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2013</w:t>
      </w:r>
    </w:p>
    <w:p w:rsidR="00C767B1" w:rsidRDefault="00C767B1" w:rsidP="00622A88">
      <w:pPr>
        <w:pStyle w:val="1"/>
        <w:rPr>
          <w:b/>
          <w:bCs/>
          <w:szCs w:val="28"/>
        </w:rPr>
      </w:pPr>
    </w:p>
    <w:p w:rsidR="00FB24E0" w:rsidRPr="00622A88" w:rsidRDefault="00FB24E0" w:rsidP="00622A88">
      <w:pPr>
        <w:pStyle w:val="1"/>
        <w:rPr>
          <w:b/>
          <w:bCs/>
          <w:szCs w:val="28"/>
        </w:rPr>
      </w:pPr>
      <w:r w:rsidRPr="00622A88">
        <w:rPr>
          <w:b/>
          <w:bCs/>
          <w:szCs w:val="28"/>
        </w:rPr>
        <w:t>Программа по русскому языку</w:t>
      </w:r>
    </w:p>
    <w:p w:rsidR="00622A88" w:rsidRDefault="00622A88" w:rsidP="00622A88">
      <w:pPr>
        <w:jc w:val="center"/>
        <w:rPr>
          <w:sz w:val="28"/>
          <w:szCs w:val="28"/>
        </w:rPr>
      </w:pPr>
      <w:r w:rsidRPr="00622A88">
        <w:rPr>
          <w:b/>
          <w:sz w:val="28"/>
          <w:szCs w:val="28"/>
        </w:rPr>
        <w:t>для поступающих в Российский новый университет</w:t>
      </w:r>
    </w:p>
    <w:p w:rsidR="00C767B1" w:rsidRDefault="00C767B1" w:rsidP="00C767B1">
      <w:pPr>
        <w:rPr>
          <w:sz w:val="28"/>
          <w:szCs w:val="28"/>
        </w:rPr>
      </w:pPr>
    </w:p>
    <w:p w:rsidR="00C767B1" w:rsidRPr="00C767B1" w:rsidRDefault="00C767B1" w:rsidP="00C767B1">
      <w:pPr>
        <w:jc w:val="center"/>
        <w:rPr>
          <w:b/>
          <w:sz w:val="28"/>
          <w:szCs w:val="28"/>
        </w:rPr>
      </w:pPr>
      <w:r w:rsidRPr="00C767B1">
        <w:rPr>
          <w:b/>
          <w:sz w:val="28"/>
          <w:szCs w:val="28"/>
        </w:rPr>
        <w:t>Пояснительная записка</w:t>
      </w:r>
    </w:p>
    <w:p w:rsidR="006F5D8A" w:rsidRDefault="006F5D8A"/>
    <w:p w:rsidR="00453DCD" w:rsidRDefault="006F5D8A" w:rsidP="00453DCD">
      <w:pPr>
        <w:pStyle w:val="a7"/>
        <w:jc w:val="both"/>
      </w:pPr>
      <w:r>
        <w:t xml:space="preserve">     Настоящая программа составлена в соответствии с программой по русскому языку для учащихся средней школы </w:t>
      </w:r>
      <w:r w:rsidR="009B5106" w:rsidRPr="00256D66">
        <w:t>на основе «Обязательного минимума содержания среднего (</w:t>
      </w:r>
      <w:r w:rsidR="009B5106">
        <w:t xml:space="preserve">полного) общего образования» и предназначена для подготовки к поступлению в </w:t>
      </w:r>
      <w:r w:rsidR="00453DCD">
        <w:t>НОУ ВПО «</w:t>
      </w:r>
      <w:r w:rsidR="009B5106">
        <w:t>Российский новый университет</w:t>
      </w:r>
      <w:r w:rsidR="00453DCD">
        <w:t>»</w:t>
      </w:r>
      <w:r w:rsidR="009B5106">
        <w:t>. Она отражает требования, предъявляемые к абитуриентам независимо от выбранной специальности – гуманитарной или негуманитарной.</w:t>
      </w:r>
    </w:p>
    <w:p w:rsidR="009B5106" w:rsidRDefault="009B5106" w:rsidP="00453DCD">
      <w:pPr>
        <w:pStyle w:val="a7"/>
        <w:ind w:firstLine="709"/>
        <w:jc w:val="both"/>
      </w:pPr>
      <w:r>
        <w:t>Программа состоит из двух частей. Первая часть («Пояснительная записка</w:t>
      </w:r>
      <w:r w:rsidRPr="00256D66">
        <w:t>») определяет круг знаний, умений и навыков  абитуриентов, поступающих на факультеты НОУ ВПО «Российский новый университет». Вторая ч</w:t>
      </w:r>
      <w:r>
        <w:t>асть («Содержание программы</w:t>
      </w:r>
      <w:r w:rsidRPr="00256D66">
        <w:t xml:space="preserve">»)  обозначает круг </w:t>
      </w:r>
      <w:r>
        <w:t>вопросов по русскому</w:t>
      </w:r>
      <w:r w:rsidR="00453DCD">
        <w:t xml:space="preserve"> языку, по которы</w:t>
      </w:r>
      <w:r w:rsidRPr="00256D66">
        <w:t>м могут быть проверены</w:t>
      </w:r>
      <w:r w:rsidRPr="009B5106">
        <w:t xml:space="preserve"> </w:t>
      </w:r>
      <w:r w:rsidRPr="00256D66">
        <w:t>знания</w:t>
      </w:r>
      <w:r>
        <w:t xml:space="preserve"> абитуриентов</w:t>
      </w:r>
      <w:r w:rsidRPr="00256D66">
        <w:t>. Третья часть («Список литературы») отсылает абитуриента к основным учебникам, учебным пособиям, справочным изданиям и энциклопедиям, которые необходимо использовать при самостоятельной подготовке к вступительно</w:t>
      </w:r>
      <w:r>
        <w:t>му экзамену по ру</w:t>
      </w:r>
      <w:r w:rsidR="00453DCD">
        <w:t>с</w:t>
      </w:r>
      <w:r>
        <w:t>с</w:t>
      </w:r>
      <w:r w:rsidR="00453DCD">
        <w:t>к</w:t>
      </w:r>
      <w:r>
        <w:t>ому языку</w:t>
      </w:r>
      <w:r w:rsidRPr="00256D66">
        <w:t xml:space="preserve">. </w:t>
      </w:r>
    </w:p>
    <w:p w:rsidR="006F5D8A" w:rsidRDefault="006F5D8A" w:rsidP="00453DCD">
      <w:pPr>
        <w:pStyle w:val="a7"/>
        <w:jc w:val="both"/>
      </w:pPr>
      <w:r>
        <w:t xml:space="preserve">     В соответствии с содержанием программы а</w:t>
      </w:r>
      <w:r w:rsidR="00453DCD">
        <w:t xml:space="preserve">битуриент может подготовиться по русскому языку в соответствии со </w:t>
      </w:r>
      <w:r>
        <w:t>следующим</w:t>
      </w:r>
      <w:r w:rsidR="00453DCD">
        <w:t>и</w:t>
      </w:r>
      <w:r>
        <w:t xml:space="preserve"> требованиям</w:t>
      </w:r>
      <w:r w:rsidR="00453DCD">
        <w:t>и</w:t>
      </w:r>
      <w:r>
        <w:t>, предъявляемым</w:t>
      </w:r>
      <w:r w:rsidR="00453DCD">
        <w:t>и</w:t>
      </w:r>
      <w:r>
        <w:t xml:space="preserve"> на вступительных испытаниях</w:t>
      </w:r>
      <w:r w:rsidR="009B5106">
        <w:t xml:space="preserve">, которые проверяют его знания и умения </w:t>
      </w:r>
      <w:r>
        <w:t>:</w:t>
      </w:r>
    </w:p>
    <w:p w:rsidR="006F5D8A" w:rsidRDefault="006F5D8A" w:rsidP="00453DCD">
      <w:pPr>
        <w:pStyle w:val="a7"/>
        <w:jc w:val="both"/>
      </w:pPr>
      <w:r>
        <w:t xml:space="preserve">     - </w:t>
      </w:r>
      <w:r w:rsidR="00266DC1">
        <w:t>анализировать, классифицировать языковые факты с целью обеспечения различных видов речевой деятельности</w:t>
      </w:r>
      <w:r>
        <w:t>;</w:t>
      </w:r>
    </w:p>
    <w:p w:rsidR="006F5D8A" w:rsidRDefault="00266DC1" w:rsidP="00453DCD">
      <w:pPr>
        <w:pStyle w:val="a7"/>
        <w:jc w:val="both"/>
      </w:pPr>
      <w:r>
        <w:t xml:space="preserve">    - оценивать языковые факты с точки зрения нормативности</w:t>
      </w:r>
      <w:r w:rsidR="006F5D8A">
        <w:t>;</w:t>
      </w:r>
    </w:p>
    <w:p w:rsidR="006F5D8A" w:rsidRDefault="006F5D8A" w:rsidP="00453DCD">
      <w:pPr>
        <w:pStyle w:val="a7"/>
        <w:jc w:val="both"/>
      </w:pPr>
      <w:r>
        <w:t xml:space="preserve">    - </w:t>
      </w:r>
      <w:r w:rsidR="00266DC1">
        <w:t>анализировать языковые единицы с точки зрения правильности, точности и уместности их употребления</w:t>
      </w:r>
      <w:r>
        <w:t>;</w:t>
      </w:r>
    </w:p>
    <w:p w:rsidR="006F5D8A" w:rsidRDefault="0059630F" w:rsidP="00453DCD">
      <w:pPr>
        <w:pStyle w:val="a7"/>
        <w:jc w:val="both"/>
      </w:pPr>
      <w:r>
        <w:t xml:space="preserve">    - использовать основные приёмы информационной переработки текста</w:t>
      </w:r>
      <w:r w:rsidR="006F5D8A">
        <w:t xml:space="preserve">; </w:t>
      </w:r>
    </w:p>
    <w:p w:rsidR="006F5D8A" w:rsidRDefault="0059630F" w:rsidP="00453DCD">
      <w:pPr>
        <w:pStyle w:val="a7"/>
        <w:jc w:val="both"/>
      </w:pPr>
      <w:r>
        <w:t xml:space="preserve">    - оценивать письменные высказывания с точки зрения языкового оформления, эффективности достижения поставленных коммуникативных задач; проводить лингвистический анализ текстов различных функциональных стилей и разновидностей языка;</w:t>
      </w:r>
    </w:p>
    <w:p w:rsidR="000E30D1" w:rsidRDefault="0059630F" w:rsidP="00453DCD">
      <w:pPr>
        <w:pStyle w:val="a7"/>
        <w:jc w:val="both"/>
      </w:pPr>
      <w:r>
        <w:t xml:space="preserve">    - создавать собственные речевые высказывания в соответствии с поставленными задачами; осуществлять речевой самоконтроль.</w:t>
      </w:r>
    </w:p>
    <w:p w:rsidR="006F5D8A" w:rsidRDefault="006F5D8A" w:rsidP="00453DCD">
      <w:pPr>
        <w:pStyle w:val="a7"/>
        <w:jc w:val="both"/>
        <w:rPr>
          <w:sz w:val="28"/>
          <w:szCs w:val="28"/>
        </w:rPr>
      </w:pPr>
      <w:r>
        <w:t xml:space="preserve">      Программа поможет абитуриенту восполнить пробелы в знаниях о системных связях в грамматическом строе русского языка, отработать или доработать те или иные навыки в практическом применении этих знаний  и подготовиться к успешным результатам на вступительных испытаниях.  </w:t>
      </w:r>
      <w:r>
        <w:rPr>
          <w:sz w:val="28"/>
          <w:szCs w:val="28"/>
        </w:rPr>
        <w:t xml:space="preserve">  </w:t>
      </w:r>
    </w:p>
    <w:p w:rsidR="006F5D8A" w:rsidRDefault="006F5D8A" w:rsidP="00453DCD">
      <w:pPr>
        <w:pStyle w:val="a7"/>
        <w:jc w:val="both"/>
      </w:pPr>
    </w:p>
    <w:p w:rsidR="006F5D8A" w:rsidRPr="001D3304" w:rsidRDefault="001D3304" w:rsidP="001D3304">
      <w:pPr>
        <w:pStyle w:val="a7"/>
        <w:jc w:val="center"/>
        <w:rPr>
          <w:b/>
        </w:rPr>
      </w:pPr>
      <w:r w:rsidRPr="001D3304">
        <w:rPr>
          <w:b/>
        </w:rPr>
        <w:t>СОДЕРЖАНИЕ ПРОГРАММЫ</w:t>
      </w:r>
    </w:p>
    <w:p w:rsidR="00453DCD" w:rsidRDefault="00453DCD" w:rsidP="001D3304">
      <w:pPr>
        <w:pStyle w:val="a7"/>
        <w:jc w:val="center"/>
        <w:rPr>
          <w:b/>
        </w:rPr>
      </w:pPr>
    </w:p>
    <w:p w:rsidR="00FB24E0" w:rsidRPr="001D3304" w:rsidRDefault="00FB24E0" w:rsidP="001D3304">
      <w:pPr>
        <w:pStyle w:val="a7"/>
        <w:jc w:val="center"/>
        <w:rPr>
          <w:b/>
        </w:rPr>
      </w:pPr>
      <w:r w:rsidRPr="001D3304">
        <w:rPr>
          <w:b/>
        </w:rPr>
        <w:t>Ф</w:t>
      </w:r>
      <w:r w:rsidR="003410EA" w:rsidRPr="001D3304">
        <w:rPr>
          <w:b/>
        </w:rPr>
        <w:t>ОНЕТИКА И ГРАФИКА</w:t>
      </w:r>
    </w:p>
    <w:p w:rsidR="00FB24E0" w:rsidRPr="00622A88" w:rsidRDefault="00FB24E0" w:rsidP="007F134C">
      <w:r w:rsidRPr="00622A88">
        <w:rPr>
          <w:b/>
        </w:rPr>
        <w:t xml:space="preserve">           Фонетика</w:t>
      </w:r>
      <w:r w:rsidRPr="00622A88">
        <w:t xml:space="preserve">. Звуки и буквы.  Классификация гласных и согласных звуков. Ударение, его роль в слове. </w:t>
      </w:r>
      <w:r w:rsidR="007F134C" w:rsidRPr="00622A88">
        <w:t>П</w:t>
      </w:r>
      <w:r w:rsidRPr="00622A88">
        <w:t>озиционные изменения согласных звуков в слове</w:t>
      </w:r>
      <w:r w:rsidR="007F134C" w:rsidRPr="00622A88">
        <w:t xml:space="preserve"> (условия оглушения и озвончения), их</w:t>
      </w:r>
      <w:r w:rsidRPr="00622A88">
        <w:t xml:space="preserve"> отражение в орфографии. Основные понятия транскрипции</w:t>
      </w:r>
      <w:r w:rsidR="007F134C" w:rsidRPr="00622A88">
        <w:t>.</w:t>
      </w:r>
    </w:p>
    <w:p w:rsidR="00FB24E0" w:rsidRPr="00622A88" w:rsidRDefault="00FB24E0">
      <w:r w:rsidRPr="00622A88">
        <w:rPr>
          <w:b/>
          <w:bCs/>
        </w:rPr>
        <w:t xml:space="preserve">          Орфоэпия.</w:t>
      </w:r>
      <w:r w:rsidRPr="00622A88">
        <w:t xml:space="preserve"> Понятие орфоэпической нормы, ее изменчивость и вариативность. Произношение заимствованных слов.</w:t>
      </w:r>
    </w:p>
    <w:p w:rsidR="00FB24E0" w:rsidRPr="00622A88" w:rsidRDefault="00FB24E0">
      <w:r w:rsidRPr="00622A88">
        <w:t xml:space="preserve">          </w:t>
      </w:r>
      <w:r w:rsidRPr="00622A88">
        <w:rPr>
          <w:b/>
          <w:bCs/>
        </w:rPr>
        <w:t>Графика.</w:t>
      </w:r>
      <w:r w:rsidRPr="00622A88">
        <w:t xml:space="preserve"> Значение и функции букв Е, </w:t>
      </w:r>
      <w:r w:rsidR="007F134C" w:rsidRPr="00622A88">
        <w:t>Ё</w:t>
      </w:r>
      <w:r w:rsidRPr="00622A88">
        <w:t>, Ю, Я, Ь, Ъ. Отражение их функций в орфографии. Обозначение мягкости согласных звуков на письме.</w:t>
      </w:r>
    </w:p>
    <w:p w:rsidR="00FB24E0" w:rsidRPr="00622A88" w:rsidRDefault="00FB24E0"/>
    <w:p w:rsidR="00FB24E0" w:rsidRPr="00622A88" w:rsidRDefault="00FB24E0">
      <w:pPr>
        <w:pStyle w:val="2"/>
      </w:pPr>
      <w:r w:rsidRPr="00622A88">
        <w:t>ЛЕКСИКА, ФРАЗЕОЛОГИЯ, ЛЕКСИКОГРАФИЯ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</w:rPr>
        <w:t>Лексика</w:t>
      </w:r>
      <w:r w:rsidRPr="00622A88">
        <w:t>. Слово как основная единица языка. Лексическое и грамматическое значение слова. Однозначные и многозначные слова. Прямое и переносное значение слова</w:t>
      </w:r>
      <w:r w:rsidR="00B04E6B" w:rsidRPr="00622A88">
        <w:t>.</w:t>
      </w:r>
      <w:r w:rsidRPr="00622A88">
        <w:t xml:space="preserve"> Причины и способы переноса наименований (метафора, метонимия, синекдоха). Распад многозначности как источник появления омонимов.</w:t>
      </w:r>
    </w:p>
    <w:p w:rsidR="00FB24E0" w:rsidRPr="00622A88" w:rsidRDefault="00FB24E0">
      <w:r w:rsidRPr="00622A88">
        <w:t xml:space="preserve">     Омонимы, их отличие от многозначных слов. Виды омонимов (полные, или лексические; частичные: омографы, омофоны, омоформы). Стилистическое использование омонимов.</w:t>
      </w:r>
    </w:p>
    <w:p w:rsidR="00FB24E0" w:rsidRPr="00622A88" w:rsidRDefault="00FB24E0">
      <w:r w:rsidRPr="00622A88">
        <w:t xml:space="preserve">     Синонимы, их виды по функции (информативные и стилистические). Понятие синонимического ряда</w:t>
      </w:r>
      <w:r w:rsidR="00B04E6B" w:rsidRPr="00622A88">
        <w:t>.</w:t>
      </w:r>
      <w:r w:rsidRPr="00622A88">
        <w:t xml:space="preserve">  Понятие контекстуальных синонимов. Стилистическое использование синонимов.</w:t>
      </w:r>
    </w:p>
    <w:p w:rsidR="00FB24E0" w:rsidRPr="00622A88" w:rsidRDefault="00FB24E0">
      <w:r w:rsidRPr="00622A88">
        <w:t xml:space="preserve">     Антонимы, их разновидности (лексические и контекстуальные). Употребление антонимов как основы построения стилистической фигуры – антитезы.</w:t>
      </w:r>
    </w:p>
    <w:p w:rsidR="00FB24E0" w:rsidRPr="00622A88" w:rsidRDefault="00FB24E0">
      <w:r w:rsidRPr="00622A88">
        <w:t xml:space="preserve">     Паронимы, их употребление в речи.     </w:t>
      </w:r>
    </w:p>
    <w:p w:rsidR="00FB24E0" w:rsidRPr="00622A88" w:rsidRDefault="00FB24E0">
      <w:r w:rsidRPr="00622A88">
        <w:t xml:space="preserve">     Лексика русского языка по происхождению, формированию и распространению: общеславянская, исконно русская, заимствованная. Старославянизмы и их основные признаки: фонетические, морфологические, семантические. Устаревшие слова и неологизмы. Профессионализмы и диалектная лексика. Заимствования, их роль в пополнении словарного состава языка.</w:t>
      </w:r>
    </w:p>
    <w:p w:rsidR="00FB24E0" w:rsidRPr="00622A88" w:rsidRDefault="00FB24E0">
      <w:r w:rsidRPr="00622A88">
        <w:t xml:space="preserve">     Лексика русского языка с точки зрения стилистической окраски: нейтральная и стилистически окрашенная.</w:t>
      </w:r>
    </w:p>
    <w:p w:rsidR="00FB24E0" w:rsidRPr="00622A88" w:rsidRDefault="00FB24E0">
      <w:r w:rsidRPr="00622A88">
        <w:rPr>
          <w:b/>
          <w:bCs/>
        </w:rPr>
        <w:t xml:space="preserve">      Фразеология</w:t>
      </w:r>
      <w:r w:rsidRPr="00622A88">
        <w:t>. Понятие фразеологического оборота. Фразеологизм и слово: сходство и отличие. Классификация фразеологизмов по степени спаянности компонентов, по стилистической окраске, по происхождению. Фразеологические синонимы, омонимы и антонимы.</w:t>
      </w:r>
    </w:p>
    <w:p w:rsidR="00FB24E0" w:rsidRPr="00622A88" w:rsidRDefault="00FB24E0">
      <w:r w:rsidRPr="00622A88">
        <w:t xml:space="preserve">     </w:t>
      </w:r>
    </w:p>
    <w:p w:rsidR="00FB24E0" w:rsidRPr="00622A88" w:rsidRDefault="00FB24E0">
      <w:pPr>
        <w:jc w:val="center"/>
        <w:rPr>
          <w:b/>
          <w:bCs/>
        </w:rPr>
      </w:pPr>
      <w:r w:rsidRPr="00622A88">
        <w:rPr>
          <w:b/>
          <w:bCs/>
        </w:rPr>
        <w:t>МОРФЕМИКА И СЛОВООБРАЗОВАНИЕ</w:t>
      </w:r>
    </w:p>
    <w:p w:rsidR="00FB24E0" w:rsidRPr="00622A88" w:rsidRDefault="00FB24E0">
      <w:r w:rsidRPr="00622A88">
        <w:t xml:space="preserve">          </w:t>
      </w:r>
      <w:r w:rsidRPr="00622A88">
        <w:rPr>
          <w:b/>
          <w:bCs/>
        </w:rPr>
        <w:t>Морфемика.</w:t>
      </w:r>
      <w:r w:rsidRPr="00622A88">
        <w:t xml:space="preserve"> Понятие морфемы</w:t>
      </w:r>
      <w:r w:rsidR="00C35719" w:rsidRPr="00622A88">
        <w:t>.</w:t>
      </w:r>
      <w:r w:rsidRPr="00622A88">
        <w:t xml:space="preserve"> Классификация морфем по разным признакам (местоположение в слове, функция). Функциональный признак как основа противопоставлени</w:t>
      </w:r>
      <w:r w:rsidR="00C35719" w:rsidRPr="00622A88">
        <w:t>я</w:t>
      </w:r>
      <w:r w:rsidRPr="00622A88">
        <w:t xml:space="preserve"> корневых и служебных морфем. Характеристика служебных морфем: суффиксов, приставок, окончаний.</w:t>
      </w:r>
    </w:p>
    <w:p w:rsidR="00FB24E0" w:rsidRPr="00622A88" w:rsidRDefault="00FB24E0">
      <w:r w:rsidRPr="00622A88">
        <w:t xml:space="preserve">     Основа слова, типы основ (непроизводная, производная, производящая). Непроизводная и производная основы</w:t>
      </w:r>
      <w:r w:rsidR="00C35719" w:rsidRPr="00622A88">
        <w:t>.</w:t>
      </w:r>
      <w:r w:rsidRPr="00622A88">
        <w:t xml:space="preserve"> Соотношение производящей основы с производной. Чередования звуков на стыке морфем и их отражение в орфографии.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</w:rPr>
        <w:t xml:space="preserve">Словообразование. </w:t>
      </w:r>
      <w:r w:rsidRPr="00622A88">
        <w:t>Морфемный и словообразовательный анализ слова. Типы образования слов: морфологический, морфолого-синтаксический (конверсия, или переход слова из одной части речи в другую), лексико-синтаксический (сложение слов), лексико-семантический (переосмысление значения слова, или образование омонимов). Морфемный анализ, словообразовательные связи и орфография.</w:t>
      </w:r>
    </w:p>
    <w:p w:rsidR="00FB24E0" w:rsidRPr="00622A88" w:rsidRDefault="00FB24E0"/>
    <w:p w:rsidR="00FB24E0" w:rsidRPr="00622A88" w:rsidRDefault="00FB24E0">
      <w:pPr>
        <w:pStyle w:val="2"/>
      </w:pPr>
      <w:r w:rsidRPr="00622A88">
        <w:t>МОРФОЛОГИЯ И ОРФОГРАФИЯ</w:t>
      </w:r>
    </w:p>
    <w:p w:rsidR="00FB24E0" w:rsidRPr="00622A88" w:rsidRDefault="00FB24E0">
      <w:r w:rsidRPr="00622A88">
        <w:t xml:space="preserve">     Принципы классификации частей речи. Части речи самостоятельные (знаменательные) </w:t>
      </w:r>
      <w:r w:rsidR="00C35719" w:rsidRPr="00622A88">
        <w:t>и служебные (незнаменательные).</w:t>
      </w:r>
      <w:r w:rsidRPr="00622A88">
        <w:t xml:space="preserve"> Слово и </w:t>
      </w:r>
      <w:r w:rsidR="00C35719" w:rsidRPr="00622A88">
        <w:t xml:space="preserve">его </w:t>
      </w:r>
      <w:r w:rsidRPr="00622A88">
        <w:t>форма. Способы выражения грамматических значений в слове - синтетический и аналитический (в сравнении с изучаемым языком).</w:t>
      </w:r>
    </w:p>
    <w:p w:rsidR="001321F0" w:rsidRPr="00622A88" w:rsidRDefault="00FB24E0">
      <w:r w:rsidRPr="00622A88">
        <w:rPr>
          <w:b/>
          <w:bCs/>
        </w:rPr>
        <w:t xml:space="preserve">     Имя существительное.</w:t>
      </w:r>
      <w:r w:rsidR="001321F0" w:rsidRPr="00622A88">
        <w:rPr>
          <w:b/>
          <w:bCs/>
        </w:rPr>
        <w:t xml:space="preserve"> </w:t>
      </w:r>
      <w:r w:rsidR="001321F0" w:rsidRPr="00622A88">
        <w:rPr>
          <w:bCs/>
        </w:rPr>
        <w:t>Значение, морфологичекие формы и синтаксическая функция.</w:t>
      </w:r>
      <w:r w:rsidRPr="00622A88">
        <w:t xml:space="preserve"> Разряды существительных по значению, их лексико-грамматические особенности. Род имен существите</w:t>
      </w:r>
      <w:r w:rsidR="001321F0" w:rsidRPr="00622A88">
        <w:t>льных, способы выражения рода.</w:t>
      </w:r>
      <w:r w:rsidRPr="00622A88">
        <w:t xml:space="preserve"> Число имен существительных, способы выражения числа. Стилистическое использование форм числа.</w:t>
      </w:r>
      <w:r w:rsidR="001321F0" w:rsidRPr="00622A88">
        <w:t xml:space="preserve"> </w:t>
      </w:r>
      <w:r w:rsidRPr="00622A88">
        <w:t>Падеж имен существительных, синтаксические функции падеж</w:t>
      </w:r>
      <w:r w:rsidR="001321F0" w:rsidRPr="00622A88">
        <w:t>ных форм</w:t>
      </w:r>
      <w:r w:rsidRPr="00622A88">
        <w:t>. Принципы распределения существительных по склонениям</w:t>
      </w:r>
      <w:r w:rsidR="001321F0" w:rsidRPr="00622A88">
        <w:t>.</w:t>
      </w:r>
      <w:r w:rsidRPr="00622A88">
        <w:t xml:space="preserve">   </w:t>
      </w:r>
    </w:p>
    <w:p w:rsidR="00FB24E0" w:rsidRPr="00622A88" w:rsidRDefault="00FB24E0">
      <w:r w:rsidRPr="00622A88">
        <w:t xml:space="preserve">  </w:t>
      </w:r>
      <w:r w:rsidRPr="00622A88">
        <w:rPr>
          <w:b/>
          <w:bCs/>
          <w:i/>
          <w:iCs/>
        </w:rPr>
        <w:t>Правописание имен существительных</w:t>
      </w:r>
      <w:r w:rsidRPr="00622A88">
        <w:t>. Падежные окончания имен существительных и окончания после суффиксов. Суффиксы имен существительных. Сложные существительные.</w:t>
      </w:r>
    </w:p>
    <w:p w:rsidR="00FB24E0" w:rsidRPr="00622A88" w:rsidRDefault="00FB24E0">
      <w:r w:rsidRPr="00622A88">
        <w:t xml:space="preserve">    </w:t>
      </w:r>
      <w:r w:rsidRPr="00622A88">
        <w:rPr>
          <w:b/>
          <w:bCs/>
        </w:rPr>
        <w:t xml:space="preserve"> Имя прилагательное</w:t>
      </w:r>
      <w:r w:rsidRPr="00622A88">
        <w:t xml:space="preserve">. </w:t>
      </w:r>
      <w:r w:rsidR="001321F0" w:rsidRPr="00622A88">
        <w:t xml:space="preserve">Значение, морфологические формы и синтаксическая функция. </w:t>
      </w:r>
      <w:r w:rsidRPr="00622A88">
        <w:t>Разряды прилагательных по значению, их лексико-грамматические особенности. Краткие и полные формы прилагательных, их синтаксическая функция. Образование форм степеней сравнения. Склонение имен прилагательных. Переход прилагательных в разряд существительных (конверсия).</w:t>
      </w:r>
    </w:p>
    <w:p w:rsidR="00FB24E0" w:rsidRPr="00622A88" w:rsidRDefault="00FB24E0">
      <w:r w:rsidRPr="00622A88">
        <w:rPr>
          <w:i/>
          <w:iCs/>
        </w:rPr>
        <w:t xml:space="preserve">     </w:t>
      </w:r>
      <w:r w:rsidRPr="00622A88">
        <w:rPr>
          <w:b/>
          <w:bCs/>
          <w:i/>
          <w:iCs/>
        </w:rPr>
        <w:t>Правописание имен прилагательных</w:t>
      </w:r>
      <w:r w:rsidRPr="00622A88">
        <w:rPr>
          <w:i/>
          <w:iCs/>
        </w:rPr>
        <w:t xml:space="preserve">. </w:t>
      </w:r>
      <w:r w:rsidRPr="00622A88">
        <w:t>Окончания разных типов склонения. Суффиксы прилагательных, образованных от имен (</w:t>
      </w:r>
      <w:r w:rsidRPr="00622A88">
        <w:rPr>
          <w:i/>
          <w:iCs/>
        </w:rPr>
        <w:t>-енн-, -онн-; -н.; -ан-, -ян-; -ин-; -лив-, -чив-; -ий-; -оват-, -еват-; -оньк-, -еньк-; -ск-</w:t>
      </w:r>
      <w:r w:rsidRPr="00622A88">
        <w:t>)</w:t>
      </w:r>
      <w:r w:rsidRPr="00622A88">
        <w:rPr>
          <w:i/>
          <w:iCs/>
        </w:rPr>
        <w:t xml:space="preserve"> </w:t>
      </w:r>
      <w:r w:rsidRPr="00622A88">
        <w:t>и от глаголов (-</w:t>
      </w:r>
      <w:r w:rsidRPr="00622A88">
        <w:rPr>
          <w:i/>
          <w:iCs/>
        </w:rPr>
        <w:t>ив-, -лив-; -ем-, -им-; -ист-; -н-; -нн</w:t>
      </w:r>
      <w:r w:rsidRPr="00622A88">
        <w:t>-).  Правописание сложных имен прилагательных.</w:t>
      </w:r>
    </w:p>
    <w:p w:rsidR="00FB24E0" w:rsidRPr="00622A88" w:rsidRDefault="00FB24E0">
      <w:r w:rsidRPr="00622A88">
        <w:rPr>
          <w:b/>
          <w:bCs/>
        </w:rPr>
        <w:t xml:space="preserve">     Имя числительное</w:t>
      </w:r>
      <w:r w:rsidRPr="00622A88">
        <w:t xml:space="preserve">. </w:t>
      </w:r>
      <w:r w:rsidR="001321F0" w:rsidRPr="00622A88">
        <w:t xml:space="preserve">Значение, морфологические формы и синтаксическая функция. </w:t>
      </w:r>
      <w:r w:rsidRPr="00622A88">
        <w:t xml:space="preserve">Разряды имен числительных по значению и составу, их лексико-грамматические особенности. Количественные числительные. Морфолого-синтаксические особенности слов </w:t>
      </w:r>
      <w:r w:rsidRPr="00622A88">
        <w:rPr>
          <w:i/>
          <w:iCs/>
        </w:rPr>
        <w:t>тысяча, миллион, миллиард</w:t>
      </w:r>
      <w:r w:rsidRPr="00622A88">
        <w:t xml:space="preserve">. Склонение количественных числительных, разных по составу (простых, сложных, составных). Собирательные и дробные числительные как разновидности количественных, особенности их склонения. Порядковые числительные, их сходство с прилагательными (морфологические признаки, синтаксическая функция). </w:t>
      </w:r>
    </w:p>
    <w:p w:rsidR="00FB24E0" w:rsidRPr="00622A88" w:rsidRDefault="00FB24E0">
      <w:pPr>
        <w:rPr>
          <w:b/>
          <w:bCs/>
        </w:rPr>
      </w:pPr>
      <w:r w:rsidRPr="00622A88">
        <w:t xml:space="preserve">     </w:t>
      </w:r>
      <w:r w:rsidRPr="00622A88">
        <w:rPr>
          <w:b/>
          <w:bCs/>
          <w:i/>
          <w:iCs/>
        </w:rPr>
        <w:t>Правописание имен числительных.</w:t>
      </w:r>
      <w:r w:rsidRPr="00622A88">
        <w:rPr>
          <w:b/>
          <w:bCs/>
        </w:rPr>
        <w:t xml:space="preserve"> 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</w:rPr>
        <w:t>Местоимение.</w:t>
      </w:r>
      <w:r w:rsidRPr="00622A88">
        <w:t xml:space="preserve"> </w:t>
      </w:r>
      <w:r w:rsidR="00A25D92" w:rsidRPr="00622A88">
        <w:t xml:space="preserve">Значение, морфологические формы и синтаксическая функция. </w:t>
      </w:r>
      <w:r w:rsidRPr="00622A88">
        <w:t>Разряды местоимений по значению, их лексико-грамматические  особенности. Склонение местоимений разных разрядов. Контекстуальная синонимия местоимений (</w:t>
      </w:r>
      <w:r w:rsidRPr="00622A88">
        <w:rPr>
          <w:i/>
        </w:rPr>
        <w:t>ты-он-вы-мы; каждый-любой-всякий-другой; вы-оба-они</w:t>
      </w:r>
      <w:r w:rsidRPr="00622A88">
        <w:t xml:space="preserve"> и др.).</w:t>
      </w:r>
    </w:p>
    <w:p w:rsidR="00FB24E0" w:rsidRPr="00622A88" w:rsidRDefault="00FB24E0">
      <w:r w:rsidRPr="00622A88">
        <w:t xml:space="preserve">     </w:t>
      </w:r>
      <w:r w:rsidRPr="00622A88">
        <w:rPr>
          <w:i/>
          <w:iCs/>
        </w:rPr>
        <w:t xml:space="preserve">Правописание местоимений </w:t>
      </w:r>
      <w:r w:rsidRPr="00622A88">
        <w:t>личных, неопределенных и отрицательных.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</w:rPr>
        <w:t>Глагол</w:t>
      </w:r>
      <w:r w:rsidRPr="00622A88">
        <w:rPr>
          <w:bCs/>
        </w:rPr>
        <w:t>.</w:t>
      </w:r>
      <w:r w:rsidR="00A25D92" w:rsidRPr="00622A88">
        <w:rPr>
          <w:bCs/>
        </w:rPr>
        <w:t xml:space="preserve"> Значение, морфологические формы и синтаксическая функция.</w:t>
      </w:r>
      <w:r w:rsidRPr="00622A88">
        <w:t xml:space="preserve"> Инфинитив как исходная форма глагола, его формальные показатели</w:t>
      </w:r>
      <w:r w:rsidR="00374F48" w:rsidRPr="00622A88">
        <w:t>.</w:t>
      </w:r>
      <w:r w:rsidRPr="00622A88">
        <w:br/>
        <w:t xml:space="preserve"> Синтаксические функции инфинитива. </w:t>
      </w:r>
      <w:r w:rsidR="00374F48" w:rsidRPr="00622A88">
        <w:t>Две</w:t>
      </w:r>
      <w:r w:rsidRPr="00622A88">
        <w:t xml:space="preserve"> основы глагола</w:t>
      </w:r>
      <w:r w:rsidR="00374F48" w:rsidRPr="00622A88">
        <w:t xml:space="preserve"> (инфинитива и настоящего времени)</w:t>
      </w:r>
      <w:r w:rsidRPr="00622A88">
        <w:t>, способы их определения</w:t>
      </w:r>
      <w:r w:rsidR="00374F48" w:rsidRPr="00622A88">
        <w:t xml:space="preserve"> и роль в образовании глагольных форм.</w:t>
      </w:r>
    </w:p>
    <w:p w:rsidR="00C5255E" w:rsidRPr="00622A88" w:rsidRDefault="00FB24E0">
      <w:r w:rsidRPr="00622A88">
        <w:t xml:space="preserve">        Переходн</w:t>
      </w:r>
      <w:r w:rsidR="00374F48" w:rsidRPr="00622A88">
        <w:t>ые и непереходные глаголы, их различие.</w:t>
      </w:r>
    </w:p>
    <w:p w:rsidR="00FB24E0" w:rsidRPr="00622A88" w:rsidRDefault="00C5255E">
      <w:r w:rsidRPr="00622A88">
        <w:t xml:space="preserve">     Вид глагола</w:t>
      </w:r>
      <w:r w:rsidR="00FB24E0" w:rsidRPr="00622A88">
        <w:t>. Способы образования видовых пар глаголов. Глаголы одно- и двувидовые.</w:t>
      </w:r>
    </w:p>
    <w:p w:rsidR="00C5255E" w:rsidRPr="00622A88" w:rsidRDefault="00FB24E0">
      <w:r w:rsidRPr="00622A88">
        <w:t xml:space="preserve">     Возвратные и невозвратные глаголы.</w:t>
      </w:r>
    </w:p>
    <w:p w:rsidR="00FB24E0" w:rsidRPr="00622A88" w:rsidRDefault="00FB24E0">
      <w:r w:rsidRPr="00622A88">
        <w:t xml:space="preserve">     Спряжение глаголов, способы определения спряжения (по окончанию и по оформлению инфинитива).</w:t>
      </w:r>
    </w:p>
    <w:p w:rsidR="00FB24E0" w:rsidRPr="00622A88" w:rsidRDefault="00FB24E0">
      <w:r w:rsidRPr="00622A88">
        <w:t xml:space="preserve">     Наклонение, его значение и способы </w:t>
      </w:r>
      <w:r w:rsidR="00C5255E" w:rsidRPr="00622A88">
        <w:t>образова</w:t>
      </w:r>
      <w:r w:rsidRPr="00622A88">
        <w:t xml:space="preserve">ния. Время глагола, его значение и способы </w:t>
      </w:r>
      <w:r w:rsidR="00C5255E" w:rsidRPr="00622A88">
        <w:t>образова</w:t>
      </w:r>
      <w:r w:rsidRPr="00622A88">
        <w:t xml:space="preserve">ния. Переносные значения форм времени. Лицо глагола, его значение и способы </w:t>
      </w:r>
      <w:r w:rsidR="00C5255E" w:rsidRPr="00622A88">
        <w:t>образования личных форм.</w:t>
      </w:r>
      <w:r w:rsidRPr="00622A88">
        <w:t xml:space="preserve"> Безличные глаголы, их лексико-грамматические особенности. Личные глаголы в значении безличных.</w:t>
      </w:r>
    </w:p>
    <w:p w:rsidR="00FB24E0" w:rsidRPr="00622A88" w:rsidRDefault="00FB24E0">
      <w:r w:rsidRPr="00622A88">
        <w:t xml:space="preserve">     </w:t>
      </w:r>
      <w:r w:rsidRPr="00622A88">
        <w:rPr>
          <w:i/>
          <w:iCs/>
        </w:rPr>
        <w:t>Причастие</w:t>
      </w:r>
      <w:r w:rsidRPr="00622A88">
        <w:t xml:space="preserve">  как особая форма глагола</w:t>
      </w:r>
      <w:r w:rsidR="00C5255E" w:rsidRPr="00622A88">
        <w:t>.</w:t>
      </w:r>
      <w:r w:rsidRPr="00622A88">
        <w:t xml:space="preserve"> Значение и образование действительных и страдательных причастий настоящего и прошедшего времени.</w:t>
      </w:r>
    </w:p>
    <w:p w:rsidR="00FB24E0" w:rsidRPr="00622A88" w:rsidRDefault="00FB24E0">
      <w:r w:rsidRPr="00622A88">
        <w:t xml:space="preserve">     </w:t>
      </w:r>
      <w:r w:rsidRPr="00622A88">
        <w:rPr>
          <w:i/>
          <w:iCs/>
        </w:rPr>
        <w:t>Деепричастие</w:t>
      </w:r>
      <w:r w:rsidRPr="00622A88">
        <w:t xml:space="preserve"> как особая форма глагола</w:t>
      </w:r>
      <w:r w:rsidR="00C5255E" w:rsidRPr="00622A88">
        <w:t>. Значение</w:t>
      </w:r>
      <w:r w:rsidR="00307039" w:rsidRPr="00622A88">
        <w:t xml:space="preserve">, морфологические особенности, синтаксическая функция </w:t>
      </w:r>
      <w:r w:rsidRPr="00622A88">
        <w:t xml:space="preserve"> </w:t>
      </w:r>
      <w:r w:rsidR="00307039" w:rsidRPr="00622A88">
        <w:t xml:space="preserve">и </w:t>
      </w:r>
      <w:r w:rsidRPr="00622A88">
        <w:t>образования деепричастий.</w:t>
      </w:r>
    </w:p>
    <w:p w:rsidR="00FB24E0" w:rsidRPr="00622A88" w:rsidRDefault="00FB24E0">
      <w:pPr>
        <w:rPr>
          <w:b/>
          <w:bCs/>
        </w:rPr>
      </w:pPr>
      <w:r w:rsidRPr="00622A88">
        <w:t xml:space="preserve">     </w:t>
      </w:r>
      <w:r w:rsidRPr="00622A88">
        <w:rPr>
          <w:b/>
          <w:bCs/>
          <w:i/>
          <w:iCs/>
        </w:rPr>
        <w:t>Правописание глаголов и глагольных форм.</w:t>
      </w:r>
      <w:r w:rsidRPr="00622A88">
        <w:rPr>
          <w:b/>
          <w:bCs/>
        </w:rPr>
        <w:t xml:space="preserve"> </w:t>
      </w:r>
      <w:r w:rsidRPr="00622A88">
        <w:t xml:space="preserve">Правописание окончаний глаголов и глагольных форм. Буква </w:t>
      </w:r>
      <w:r w:rsidRPr="00622A88">
        <w:rPr>
          <w:i/>
          <w:iCs/>
        </w:rPr>
        <w:t>ь</w:t>
      </w:r>
      <w:r w:rsidRPr="00622A88">
        <w:t xml:space="preserve"> в глаголах. Суффиксы глаголов (-</w:t>
      </w:r>
      <w:r w:rsidRPr="00622A88">
        <w:rPr>
          <w:i/>
          <w:iCs/>
        </w:rPr>
        <w:t>ова-, -ева-; -и-, -е-; -ене</w:t>
      </w:r>
      <w:r w:rsidRPr="00622A88">
        <w:t>-), гласные перед суффиксом –</w:t>
      </w:r>
      <w:r w:rsidRPr="00622A88">
        <w:rPr>
          <w:i/>
          <w:iCs/>
        </w:rPr>
        <w:t>л</w:t>
      </w:r>
      <w:r w:rsidRPr="00622A88">
        <w:t>-. Правописание суффиксов причастий (-</w:t>
      </w:r>
      <w:r w:rsidRPr="00622A88">
        <w:rPr>
          <w:i/>
          <w:iCs/>
        </w:rPr>
        <w:t>ущ-,-ющ-, -ащ-,-ящ-; -ом-,-ем-, -им-; -енн-, -нн-</w:t>
      </w:r>
      <w:r w:rsidRPr="00622A88">
        <w:t>), гласные перед суффиксом –</w:t>
      </w:r>
      <w:r w:rsidRPr="00622A88">
        <w:rPr>
          <w:i/>
          <w:iCs/>
        </w:rPr>
        <w:t>нн</w:t>
      </w:r>
      <w:r w:rsidRPr="00622A88">
        <w:t>-.</w:t>
      </w:r>
    </w:p>
    <w:p w:rsidR="00FB24E0" w:rsidRPr="00622A88" w:rsidRDefault="00FB24E0">
      <w:r w:rsidRPr="00622A88">
        <w:rPr>
          <w:b/>
          <w:bCs/>
          <w:i/>
          <w:iCs/>
        </w:rPr>
        <w:t xml:space="preserve">     Н</w:t>
      </w:r>
      <w:r w:rsidRPr="00622A88">
        <w:t xml:space="preserve"> и </w:t>
      </w:r>
      <w:r w:rsidRPr="00622A88">
        <w:rPr>
          <w:b/>
          <w:bCs/>
          <w:i/>
          <w:iCs/>
        </w:rPr>
        <w:t>нн</w:t>
      </w:r>
      <w:r w:rsidRPr="00622A88">
        <w:t xml:space="preserve"> в страдательных причастиях и отглагольных прилагательных. </w:t>
      </w:r>
    </w:p>
    <w:p w:rsidR="00307039" w:rsidRPr="00622A88" w:rsidRDefault="00FB24E0">
      <w:r w:rsidRPr="00622A88">
        <w:t xml:space="preserve">     </w:t>
      </w:r>
      <w:r w:rsidRPr="00622A88">
        <w:rPr>
          <w:b/>
          <w:bCs/>
        </w:rPr>
        <w:t>Наречие.</w:t>
      </w:r>
      <w:r w:rsidRPr="00622A88">
        <w:t xml:space="preserve"> Разряды наречий по значению, их </w:t>
      </w:r>
      <w:r w:rsidR="00307039" w:rsidRPr="00622A88">
        <w:t>морфологические особенности и синтаксическая функция.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  <w:i/>
          <w:iCs/>
        </w:rPr>
        <w:t>Правописание наречий</w:t>
      </w:r>
      <w:r w:rsidRPr="00622A88">
        <w:t>. Гласные на конце наречий. Дефисное  и слитное написание наречий. Раздельное написание наречных сочетаний.</w:t>
      </w:r>
    </w:p>
    <w:p w:rsidR="00FB24E0" w:rsidRPr="00622A88" w:rsidRDefault="00FB24E0">
      <w:r w:rsidRPr="00622A88">
        <w:rPr>
          <w:b/>
          <w:bCs/>
        </w:rPr>
        <w:t xml:space="preserve">     Безлично-предикативные наречия</w:t>
      </w:r>
      <w:r w:rsidRPr="00622A88">
        <w:t xml:space="preserve">. </w:t>
      </w:r>
      <w:r w:rsidR="00307039" w:rsidRPr="00622A88">
        <w:t>Значение, морфологические особенности и синтаксическая функция. Отличие от омонимических слов (наречий и прилагательных в краткой форме).</w:t>
      </w:r>
    </w:p>
    <w:p w:rsidR="00FB24E0" w:rsidRPr="00622A88" w:rsidRDefault="00FB24E0"/>
    <w:p w:rsidR="00FB24E0" w:rsidRPr="00622A88" w:rsidRDefault="00FB24E0">
      <w:pPr>
        <w:pStyle w:val="2"/>
      </w:pPr>
      <w:r w:rsidRPr="00622A88">
        <w:t>СЛУЖЕБНЫЕ ЧАСТИ РЕЧИ</w:t>
      </w:r>
    </w:p>
    <w:p w:rsidR="00FB24E0" w:rsidRPr="00622A88" w:rsidRDefault="00FB24E0">
      <w:r w:rsidRPr="00622A88">
        <w:rPr>
          <w:b/>
          <w:bCs/>
        </w:rPr>
        <w:t xml:space="preserve">     Предлоги. </w:t>
      </w:r>
      <w:r w:rsidRPr="00622A88">
        <w:t xml:space="preserve">Характеристика предлогов как средства выражения смысловых отношений между </w:t>
      </w:r>
      <w:r w:rsidR="00307039" w:rsidRPr="00622A88">
        <w:t>словами.</w:t>
      </w:r>
      <w:r w:rsidR="00622A88" w:rsidRPr="00622A88">
        <w:t xml:space="preserve"> </w:t>
      </w:r>
      <w:r w:rsidR="00307039" w:rsidRPr="00622A88">
        <w:t>П</w:t>
      </w:r>
      <w:r w:rsidRPr="00622A88">
        <w:t>роисхождение предлогов,  их структура, управление падежными формами. Переход знаменательных частей речи в предлоги.</w:t>
      </w:r>
    </w:p>
    <w:p w:rsidR="00FB24E0" w:rsidRPr="00622A88" w:rsidRDefault="00FB24E0">
      <w:pPr>
        <w:rPr>
          <w:b/>
          <w:bCs/>
        </w:rPr>
      </w:pPr>
      <w:r w:rsidRPr="00622A88">
        <w:rPr>
          <w:b/>
          <w:bCs/>
          <w:i/>
          <w:iCs/>
        </w:rPr>
        <w:t xml:space="preserve">     Правописание предлогов и предложных сочетаний</w:t>
      </w:r>
      <w:r w:rsidRPr="00622A88">
        <w:t>.</w:t>
      </w:r>
    </w:p>
    <w:p w:rsidR="00FB24E0" w:rsidRPr="00622A88" w:rsidRDefault="00FB24E0">
      <w:r w:rsidRPr="00622A88">
        <w:rPr>
          <w:b/>
          <w:bCs/>
        </w:rPr>
        <w:t xml:space="preserve">      Союзы.</w:t>
      </w:r>
      <w:r w:rsidRPr="00622A88">
        <w:t xml:space="preserve"> Характеристика союзов как средства связи компонентов предложения и средства выражения смысловых отношений между </w:t>
      </w:r>
      <w:r w:rsidR="00307039" w:rsidRPr="00622A88">
        <w:t>ними. Кла</w:t>
      </w:r>
      <w:r w:rsidRPr="00622A88">
        <w:t>ссификация союзов по структуре (простые и составные), по функции (сочинительные и подчинительные), по характеру выражаемых отношений (изъяснительные, определительные, обстоятельственные и др.)..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  <w:i/>
          <w:iCs/>
        </w:rPr>
        <w:t>Правописание союзов</w:t>
      </w:r>
      <w:r w:rsidRPr="00622A88">
        <w:t>. Слитное и раздельное написание союзов, отличие их  от других частей речи.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</w:rPr>
        <w:t>Частицы</w:t>
      </w:r>
      <w:r w:rsidRPr="00622A88">
        <w:t>. Характеристика частиц как средства выражения смысловых, модальных и эмоционально-экспрессивных оттенков. Словообразующие и формообразующие частицы.</w:t>
      </w:r>
    </w:p>
    <w:p w:rsidR="00FB24E0" w:rsidRPr="00622A88" w:rsidRDefault="00FB24E0">
      <w:r w:rsidRPr="00622A88">
        <w:t xml:space="preserve">     Значение и употребление частиц </w:t>
      </w:r>
      <w:r w:rsidRPr="00622A88">
        <w:rPr>
          <w:b/>
          <w:bCs/>
          <w:i/>
          <w:iCs/>
        </w:rPr>
        <w:t>не</w:t>
      </w:r>
      <w:r w:rsidRPr="00622A88">
        <w:t xml:space="preserve"> и </w:t>
      </w:r>
      <w:r w:rsidRPr="00622A88">
        <w:rPr>
          <w:b/>
          <w:bCs/>
          <w:i/>
          <w:iCs/>
        </w:rPr>
        <w:t>ни</w:t>
      </w:r>
      <w:r w:rsidRPr="00622A88">
        <w:t>.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  <w:i/>
          <w:iCs/>
        </w:rPr>
        <w:t>Правописание частиц</w:t>
      </w:r>
      <w:r w:rsidRPr="00622A88">
        <w:t>. Слитное и раздельное написание частиц (</w:t>
      </w:r>
      <w:r w:rsidRPr="00622A88">
        <w:rPr>
          <w:i/>
          <w:iCs/>
        </w:rPr>
        <w:t>бы-б, же-ж, ли-ль</w:t>
      </w:r>
      <w:r w:rsidRPr="00622A88">
        <w:t>;     -</w:t>
      </w:r>
      <w:r w:rsidRPr="00622A88">
        <w:rPr>
          <w:i/>
          <w:iCs/>
        </w:rPr>
        <w:t>де, -ка, -либо, -нибудь, -с, -тка, - тко, -то, кое</w:t>
      </w:r>
      <w:r w:rsidRPr="00622A88">
        <w:t xml:space="preserve">-  и др.). Употребление </w:t>
      </w:r>
      <w:r w:rsidRPr="00622A88">
        <w:rPr>
          <w:b/>
          <w:bCs/>
          <w:i/>
          <w:iCs/>
        </w:rPr>
        <w:t>не</w:t>
      </w:r>
      <w:r w:rsidRPr="00622A88">
        <w:rPr>
          <w:i/>
          <w:iCs/>
        </w:rPr>
        <w:t xml:space="preserve"> </w:t>
      </w:r>
      <w:r w:rsidRPr="00622A88">
        <w:t xml:space="preserve">и </w:t>
      </w:r>
      <w:r w:rsidRPr="00622A88">
        <w:rPr>
          <w:b/>
          <w:bCs/>
          <w:i/>
          <w:iCs/>
        </w:rPr>
        <w:t>ни</w:t>
      </w:r>
      <w:r w:rsidRPr="00622A88">
        <w:t>:</w:t>
      </w:r>
      <w:r w:rsidRPr="00622A88">
        <w:rPr>
          <w:i/>
          <w:iCs/>
        </w:rPr>
        <w:t xml:space="preserve"> </w:t>
      </w:r>
      <w:r w:rsidRPr="00622A88">
        <w:t xml:space="preserve">с именами существительными; с менами прилагательными; с числительными; с местоимениями; с глаголами и глагольными формами; с наречиями. </w:t>
      </w:r>
      <w:r w:rsidRPr="00622A88">
        <w:rPr>
          <w:b/>
          <w:bCs/>
          <w:i/>
          <w:iCs/>
        </w:rPr>
        <w:t>Не</w:t>
      </w:r>
      <w:r w:rsidRPr="00622A88">
        <w:t xml:space="preserve"> в составе союзов и союзных слов.</w:t>
      </w:r>
    </w:p>
    <w:p w:rsidR="00FB24E0" w:rsidRPr="00622A88" w:rsidRDefault="00FB24E0">
      <w:r w:rsidRPr="00622A88">
        <w:rPr>
          <w:b/>
          <w:bCs/>
        </w:rPr>
        <w:t xml:space="preserve">     Междометия и звукоподражательные слова</w:t>
      </w:r>
      <w:r w:rsidRPr="00622A88">
        <w:t xml:space="preserve">. Общая характеристика междометий как средства выражения эмоциональных реакций на окружающую действительность. Звукоподражательные слова как условное воспроизведение звучаний, сопровождающих действия предметов, и как явление национального характера. </w:t>
      </w:r>
    </w:p>
    <w:p w:rsidR="00FB24E0" w:rsidRPr="00622A88" w:rsidRDefault="00FB24E0">
      <w:pPr>
        <w:pStyle w:val="a3"/>
      </w:pPr>
      <w:r w:rsidRPr="00622A88">
        <w:t xml:space="preserve">     Отработка навыков морфологической характеристики слов разных частей речи.</w:t>
      </w:r>
    </w:p>
    <w:p w:rsidR="00FB24E0" w:rsidRPr="00622A88" w:rsidRDefault="00FB24E0"/>
    <w:p w:rsidR="00FB24E0" w:rsidRPr="00622A88" w:rsidRDefault="00307039">
      <w:pPr>
        <w:pStyle w:val="2"/>
      </w:pPr>
      <w:r w:rsidRPr="00622A88">
        <w:t>С</w:t>
      </w:r>
      <w:r w:rsidR="00FB24E0" w:rsidRPr="00622A88">
        <w:t>ИНТАКСИС И ПУНКТУАЦИЯ</w:t>
      </w:r>
    </w:p>
    <w:p w:rsidR="00FB24E0" w:rsidRPr="00622A88" w:rsidRDefault="00FB24E0">
      <w:r w:rsidRPr="00622A88">
        <w:t xml:space="preserve">     . </w:t>
      </w:r>
      <w:r w:rsidRPr="00622A88">
        <w:rPr>
          <w:b/>
          <w:bCs/>
        </w:rPr>
        <w:t xml:space="preserve">       Введение в синтаксис.</w:t>
      </w:r>
      <w:r w:rsidRPr="00622A88">
        <w:t xml:space="preserve"> Основные синтаксические единицы. Сочинение и подчинение как способы соединения синтаксических единиц. Связь синтаксиса с морфологией и лексикой.</w:t>
      </w:r>
    </w:p>
    <w:p w:rsidR="00FB24E0" w:rsidRPr="00622A88" w:rsidRDefault="00FB24E0">
      <w:r w:rsidRPr="00622A88">
        <w:t xml:space="preserve">       </w:t>
      </w:r>
      <w:r w:rsidRPr="00622A88">
        <w:rPr>
          <w:b/>
          <w:bCs/>
        </w:rPr>
        <w:t xml:space="preserve">Словосочетание. </w:t>
      </w:r>
      <w:r w:rsidRPr="00622A88">
        <w:t>Сходство и различие словосочетания со словом и предложением. Виды подчинительной связи в словосочетаниях: согласование, управление и примыкание.</w:t>
      </w:r>
    </w:p>
    <w:p w:rsidR="00FB24E0" w:rsidRPr="00622A88" w:rsidRDefault="00FB24E0">
      <w:pPr>
        <w:rPr>
          <w:b/>
          <w:bCs/>
        </w:rPr>
      </w:pPr>
      <w:r w:rsidRPr="00622A88">
        <w:t xml:space="preserve">Классификация словосочетаний по структуре (простые и сложные), по природе стержневого слова (глагольные, именные и др.) и по выражаемым смысловым отношениям между компонентами (определительные, объектные, обстоятельственные и др.). </w:t>
      </w:r>
    </w:p>
    <w:p w:rsidR="00FB24E0" w:rsidRPr="00622A88" w:rsidRDefault="00FB24E0">
      <w:pPr>
        <w:pStyle w:val="a3"/>
        <w:rPr>
          <w:b w:val="0"/>
          <w:bCs w:val="0"/>
        </w:rPr>
      </w:pPr>
      <w:r w:rsidRPr="00622A88">
        <w:rPr>
          <w:b w:val="0"/>
          <w:bCs w:val="0"/>
        </w:rPr>
        <w:t xml:space="preserve">     Отработка навыков синтаксической характеристики разных типов словосочетаний.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</w:rPr>
        <w:t>Простое предложение</w:t>
      </w:r>
      <w:r w:rsidRPr="00622A88">
        <w:t>. Основные признаки предложения: смысловая законченность, предикативность, интонационное оформление. Классификация предложений по разным признакам и средства их оформления: 1) по цели высказывания (повествовательные, вопросительные, побудительные); 2) по эмоциональной окраске (восклицательные – невосклицательные); 3) по грамматическому составу (двусоставные – односоставные); 4) по структуре (полные – неполные, распространенные – нераспространенные, осложненные – неосложненные).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</w:rPr>
        <w:t>Двусоставные предложения</w:t>
      </w:r>
      <w:r w:rsidRPr="00622A88">
        <w:t xml:space="preserve">. Главные члены двусоставного предложения </w:t>
      </w:r>
      <w:r w:rsidR="008F1825" w:rsidRPr="00622A88">
        <w:t>как его грамматическая основа.</w:t>
      </w:r>
      <w:r w:rsidRPr="00622A88">
        <w:t xml:space="preserve"> Подлежащее и способы его выражения.</w:t>
      </w:r>
    </w:p>
    <w:p w:rsidR="00FB24E0" w:rsidRPr="00622A88" w:rsidRDefault="00FB24E0">
      <w:r w:rsidRPr="00622A88">
        <w:t xml:space="preserve">     Сказуемое, его виды и способы выражения (простое глагольное и именное; составное глагольное и именное).    </w:t>
      </w:r>
    </w:p>
    <w:p w:rsidR="00FB24E0" w:rsidRPr="00622A88" w:rsidRDefault="008F1825">
      <w:pPr>
        <w:rPr>
          <w:b/>
          <w:bCs/>
        </w:rPr>
      </w:pPr>
      <w:r w:rsidRPr="00622A88">
        <w:t>Употребление тире между главными членами предложения.</w:t>
      </w:r>
    </w:p>
    <w:p w:rsidR="00FB24E0" w:rsidRPr="00622A88" w:rsidRDefault="00FB24E0">
      <w:r w:rsidRPr="00622A88">
        <w:rPr>
          <w:b/>
          <w:bCs/>
        </w:rPr>
        <w:t xml:space="preserve">     </w:t>
      </w:r>
      <w:r w:rsidRPr="00622A88">
        <w:t xml:space="preserve">    </w:t>
      </w:r>
      <w:r w:rsidRPr="00622A88">
        <w:rPr>
          <w:b/>
          <w:bCs/>
        </w:rPr>
        <w:t>Односоставные предложения</w:t>
      </w:r>
      <w:r w:rsidRPr="00622A88">
        <w:t>. Способы выражения грамматической основы в односоставных предложениях (глагольные и именные). Характеристика именных (назывных) предложений, их стилистическое использование. Классификация глагольных односоставных предложений: личные (определенно-личные, неопределенно-личные, обобщенно-личные) и безличные; способы выражения главного члена в безличных предложениях</w:t>
      </w:r>
      <w:r w:rsidR="008F1825" w:rsidRPr="00622A88">
        <w:t xml:space="preserve">  </w:t>
      </w:r>
      <w:r w:rsidRPr="00622A88">
        <w:t xml:space="preserve"> (безличные глаголы, безлично-предикативные наречия, страдательные причастия, неопределенная форма глагола, личные глаголы в значении безличных, слово </w:t>
      </w:r>
      <w:r w:rsidRPr="00622A88">
        <w:rPr>
          <w:i/>
          <w:iCs/>
        </w:rPr>
        <w:t>нет</w:t>
      </w:r>
      <w:r w:rsidRPr="00622A88">
        <w:t>). Синонимия односоставных и двусоставных предложений.</w:t>
      </w:r>
    </w:p>
    <w:p w:rsidR="00FB24E0" w:rsidRPr="00622A88" w:rsidRDefault="00FB24E0">
      <w:r w:rsidRPr="00622A88">
        <w:t xml:space="preserve">     Слова-предложения (</w:t>
      </w:r>
      <w:r w:rsidRPr="00622A88">
        <w:rPr>
          <w:i/>
          <w:iCs/>
        </w:rPr>
        <w:t>да – нет</w:t>
      </w:r>
      <w:r w:rsidRPr="00622A88">
        <w:t>), слова речевого этикета (Здравствуй - те!, Привет!, Пока!), обращения (- Эх, Маша, Маша!), их стилистическая характеристика и сфера употребления.</w:t>
      </w:r>
    </w:p>
    <w:p w:rsidR="00FB24E0" w:rsidRPr="00622A88" w:rsidRDefault="00FB24E0">
      <w:r w:rsidRPr="00622A88">
        <w:t xml:space="preserve">     Способы различения односо</w:t>
      </w:r>
      <w:r w:rsidR="00622A88" w:rsidRPr="00622A88">
        <w:t>с</w:t>
      </w:r>
      <w:r w:rsidRPr="00622A88">
        <w:t>тавных и неполных предложений.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</w:rPr>
        <w:t>Распространенные предложения.</w:t>
      </w:r>
      <w:r w:rsidRPr="00622A88">
        <w:t xml:space="preserve"> Понятие и назначение второстепенных членов предложения, их  смысловая и грамматическая связь с главными членами (группа подлежащего и группа сказуемого).</w:t>
      </w:r>
    </w:p>
    <w:p w:rsidR="00FB24E0" w:rsidRPr="00622A88" w:rsidRDefault="00FB24E0" w:rsidP="007439F5">
      <w:pPr>
        <w:jc w:val="both"/>
      </w:pPr>
      <w:r w:rsidRPr="00622A88">
        <w:rPr>
          <w:b/>
          <w:bCs/>
        </w:rPr>
        <w:t xml:space="preserve">     Определение</w:t>
      </w:r>
      <w:r w:rsidRPr="00622A88">
        <w:t>. Назначение, синтаксическая функция и способы выражения определения. Распространенные и нераспространенные, согласованные и несогласованные определения. Приложение как особый вид определения.</w:t>
      </w:r>
    </w:p>
    <w:p w:rsidR="00FB24E0" w:rsidRPr="00622A88" w:rsidRDefault="00FB24E0" w:rsidP="007439F5">
      <w:pPr>
        <w:jc w:val="both"/>
      </w:pPr>
      <w:r w:rsidRPr="00622A88">
        <w:t xml:space="preserve">     Отработка навыков морфолого-синтаксической характеристики разных типов определений.</w:t>
      </w:r>
    </w:p>
    <w:p w:rsidR="00FB24E0" w:rsidRPr="00622A88" w:rsidRDefault="00FB24E0">
      <w:pPr>
        <w:rPr>
          <w:b/>
          <w:bCs/>
          <w:i/>
          <w:iCs/>
        </w:rPr>
      </w:pPr>
      <w:r w:rsidRPr="00622A88">
        <w:t xml:space="preserve">     </w:t>
      </w:r>
      <w:r w:rsidRPr="00622A88">
        <w:rPr>
          <w:b/>
          <w:bCs/>
          <w:i/>
          <w:iCs/>
        </w:rPr>
        <w:t>Пунктуация при разных видах определения.</w:t>
      </w:r>
    </w:p>
    <w:p w:rsidR="00FB24E0" w:rsidRPr="00622A88" w:rsidRDefault="00FB24E0">
      <w:r w:rsidRPr="00622A88">
        <w:rPr>
          <w:b/>
          <w:bCs/>
        </w:rPr>
        <w:t xml:space="preserve">     Дополнение</w:t>
      </w:r>
      <w:r w:rsidRPr="00622A88">
        <w:t>. Назначение, синтаксическая функция и способы выражения дополнения.</w:t>
      </w:r>
    </w:p>
    <w:p w:rsidR="00FB24E0" w:rsidRPr="00622A88" w:rsidRDefault="00FB24E0">
      <w:r w:rsidRPr="00622A88">
        <w:t>Прямое и косвенное дополнение. Способы выражения прямого дополнения (формы винительного и родительного падежей существительного). Дополнения распространенные и нераспространенные</w:t>
      </w:r>
      <w:r w:rsidR="008F1825" w:rsidRPr="00622A88">
        <w:t>.</w:t>
      </w:r>
      <w:r w:rsidRPr="00622A88">
        <w:t xml:space="preserve"> Отличие дополнения от несогласованного определения.</w:t>
      </w:r>
    </w:p>
    <w:p w:rsidR="00FB24E0" w:rsidRPr="00622A88" w:rsidRDefault="00FB24E0">
      <w:r w:rsidRPr="00622A88">
        <w:t xml:space="preserve">     Отработка навыков морфолого-синтаксической характеристики разных типов дополнений.</w:t>
      </w:r>
    </w:p>
    <w:p w:rsidR="00FB24E0" w:rsidRPr="00622A88" w:rsidRDefault="00FB24E0">
      <w:pPr>
        <w:rPr>
          <w:i/>
          <w:iCs/>
        </w:rPr>
      </w:pPr>
      <w:r w:rsidRPr="00622A88">
        <w:t xml:space="preserve">     </w:t>
      </w:r>
      <w:r w:rsidRPr="00622A88">
        <w:rPr>
          <w:b/>
          <w:bCs/>
          <w:i/>
          <w:iCs/>
        </w:rPr>
        <w:t>Пунктуация при дополнениях</w:t>
      </w:r>
      <w:r w:rsidRPr="00622A88">
        <w:rPr>
          <w:i/>
          <w:iCs/>
        </w:rPr>
        <w:t>.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</w:rPr>
        <w:t>Обстоятельство</w:t>
      </w:r>
      <w:r w:rsidRPr="00622A88">
        <w:t>. Назначение, синтаксическая функция и способы выражения обстоятельства. Разряды обстоятельств по значению. Обстоятельства распространенные и нераспространенные.</w:t>
      </w:r>
    </w:p>
    <w:p w:rsidR="00FB24E0" w:rsidRPr="00622A88" w:rsidRDefault="00FB24E0">
      <w:r w:rsidRPr="00622A88">
        <w:t xml:space="preserve">     Отработка навыков морфолого-синтаксической характеристики разных типов обстоятельств.</w:t>
      </w:r>
    </w:p>
    <w:p w:rsidR="00FB24E0" w:rsidRPr="00622A88" w:rsidRDefault="00FB24E0">
      <w:pPr>
        <w:rPr>
          <w:i/>
          <w:iCs/>
        </w:rPr>
      </w:pPr>
      <w:r w:rsidRPr="00622A88">
        <w:t xml:space="preserve">     </w:t>
      </w:r>
      <w:r w:rsidRPr="00622A88">
        <w:rPr>
          <w:b/>
          <w:bCs/>
          <w:i/>
          <w:iCs/>
        </w:rPr>
        <w:t>Пунктуация при обстоятельствах</w:t>
      </w:r>
      <w:r w:rsidRPr="00622A88">
        <w:rPr>
          <w:i/>
          <w:iCs/>
        </w:rPr>
        <w:t>.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</w:rPr>
        <w:t>Однородные члены предложения</w:t>
      </w:r>
      <w:r w:rsidRPr="00622A88">
        <w:t>. Условия определения однородности (значение, способы выражения, синтаксическая функция, грамматическая связь с определяемым словом). Однородные определения и способы их выражения. Однородные дополнения и способы их выражения. Однородные обстоятельства и способы их выражения.</w:t>
      </w:r>
    </w:p>
    <w:p w:rsidR="00FB24E0" w:rsidRPr="00622A88" w:rsidRDefault="00FB24E0">
      <w:r w:rsidRPr="00622A88">
        <w:t xml:space="preserve">     Обобщающее слово и его функция при однородных членах предложения; комбинации сочетания обобщающего слова с однородными членами.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  <w:i/>
          <w:iCs/>
        </w:rPr>
        <w:t>Пунктуация при однородных членах предложения</w:t>
      </w:r>
      <w:r w:rsidRPr="00622A88">
        <w:t>. Обособление однородных и неоднородных определений, однородных дополнений и обстоятельств. Знаки препинания при обобщающих словах с однородными членами.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</w:rPr>
        <w:t>Вводные и вставные компоненты предложения</w:t>
      </w:r>
      <w:r w:rsidRPr="00622A88">
        <w:t xml:space="preserve">. Назначение и способы выражения. 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</w:rPr>
        <w:t>Пунктуация при вводных и вставных компонентах</w:t>
      </w:r>
      <w:r w:rsidRPr="00622A88">
        <w:t>.</w:t>
      </w:r>
    </w:p>
    <w:p w:rsidR="00FB24E0" w:rsidRPr="00622A88" w:rsidRDefault="00FB24E0">
      <w:pPr>
        <w:rPr>
          <w:b/>
          <w:bCs/>
        </w:rPr>
      </w:pPr>
      <w:r w:rsidRPr="00622A88">
        <w:t xml:space="preserve">     </w:t>
      </w:r>
      <w:r w:rsidRPr="00622A88">
        <w:rPr>
          <w:b/>
          <w:bCs/>
        </w:rPr>
        <w:t>Отработка навыков синтаксической характеристики разных типов простых предложений.</w:t>
      </w:r>
    </w:p>
    <w:p w:rsidR="00FB24E0" w:rsidRPr="00622A88" w:rsidRDefault="00FB24E0"/>
    <w:p w:rsidR="00FB24E0" w:rsidRPr="00622A88" w:rsidRDefault="00FB24E0">
      <w:pPr>
        <w:pStyle w:val="2"/>
      </w:pPr>
      <w:r w:rsidRPr="00622A88">
        <w:t>СЛОЖНОЕ ПРЕДЛОЖЕНИЕ</w:t>
      </w:r>
    </w:p>
    <w:p w:rsidR="00FB24E0" w:rsidRPr="00622A88" w:rsidRDefault="00FB24E0">
      <w:r w:rsidRPr="00622A88">
        <w:t xml:space="preserve">     Понятие сложного предложения, его основные признаки. Средства связи частей сложного предложения (союзы, союзные слова, интонация  и т.п.). Классификация сложных предложений по средствам связи (</w:t>
      </w:r>
      <w:r w:rsidRPr="00622A88">
        <w:rPr>
          <w:i/>
          <w:iCs/>
        </w:rPr>
        <w:t>союзные и бессоюзные</w:t>
      </w:r>
      <w:r w:rsidRPr="00622A88">
        <w:t>), по виду грамматической связи между частями (</w:t>
      </w:r>
      <w:r w:rsidRPr="00622A88">
        <w:rPr>
          <w:i/>
          <w:iCs/>
        </w:rPr>
        <w:t>сложносочиненные и сложноподчиненные</w:t>
      </w:r>
      <w:r w:rsidRPr="00622A88">
        <w:t>) и внутри каждого типа – по смысловым отношениям между частями сложного предложения.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</w:rPr>
        <w:t xml:space="preserve">Сложносочиненное предложение (ССП). </w:t>
      </w:r>
      <w:r w:rsidRPr="00622A88">
        <w:t xml:space="preserve">Понятие ССП, средства связи частей ССП. Классификация ССП по смысловым отношениям между его частями (соединительные, пояснительные, противительные, разделительные). </w:t>
      </w:r>
    </w:p>
    <w:p w:rsidR="00FB24E0" w:rsidRPr="00622A88" w:rsidRDefault="00FB24E0">
      <w:pPr>
        <w:rPr>
          <w:b/>
          <w:bCs/>
          <w:i/>
          <w:iCs/>
        </w:rPr>
      </w:pPr>
      <w:r w:rsidRPr="00622A88">
        <w:t xml:space="preserve">     </w:t>
      </w:r>
      <w:r w:rsidRPr="00622A88">
        <w:rPr>
          <w:b/>
          <w:bCs/>
          <w:i/>
          <w:iCs/>
        </w:rPr>
        <w:t>Пунктуация в ССП.</w:t>
      </w:r>
    </w:p>
    <w:p w:rsidR="00FB24E0" w:rsidRPr="00622A88" w:rsidRDefault="00FB24E0">
      <w:r w:rsidRPr="00622A88">
        <w:t xml:space="preserve">     Отработка навыков построения структурных схем ССП и их синтаксической характеристики.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</w:rPr>
        <w:t xml:space="preserve">Сложноподчиненное предложение (СПП). </w:t>
      </w:r>
      <w:r w:rsidRPr="00622A88">
        <w:t>Понятие СПП, средства связи частей СПП. Функции придаточных частей в СПП (распространенная характеристика определяемого слова главной части; возмещение недостающего компонента в главной части; конкретизация местоименного слова главной части; распространение всей главной части). Классификация и характеристика придаточных частей СПП (определительных, изъяснительных, обстоятельственных, присоединительных, сравнительных и др.).</w:t>
      </w:r>
    </w:p>
    <w:p w:rsidR="00FB24E0" w:rsidRPr="00622A88" w:rsidRDefault="00FB24E0">
      <w:r w:rsidRPr="00622A88">
        <w:t xml:space="preserve"> Понятие о разных видах подчинительной связи придаточных частей в СПП (однородное, неоднородное, смешанное подчинение).</w:t>
      </w:r>
    </w:p>
    <w:p w:rsidR="00FB24E0" w:rsidRPr="00622A88" w:rsidRDefault="00FB24E0">
      <w:pPr>
        <w:rPr>
          <w:b/>
          <w:bCs/>
          <w:i/>
          <w:iCs/>
        </w:rPr>
      </w:pPr>
      <w:r w:rsidRPr="00622A88">
        <w:t xml:space="preserve">     </w:t>
      </w:r>
      <w:r w:rsidRPr="00622A88">
        <w:rPr>
          <w:b/>
          <w:bCs/>
          <w:i/>
          <w:iCs/>
        </w:rPr>
        <w:t xml:space="preserve">Пунктуация в СПП. </w:t>
      </w:r>
    </w:p>
    <w:p w:rsidR="00FB24E0" w:rsidRPr="00622A88" w:rsidRDefault="00FB24E0">
      <w:r w:rsidRPr="00622A88">
        <w:t xml:space="preserve">     Отработка навыков построения структурных схем СПП и их синтаксической характеристики.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</w:rPr>
        <w:t xml:space="preserve">Сложное бессоюзное предложение (СБП). </w:t>
      </w:r>
      <w:r w:rsidRPr="00622A88">
        <w:t xml:space="preserve">Понятие СБП, средства связи частей СБП. Классификация СБП по смысловым отношениям между его частями. </w:t>
      </w:r>
    </w:p>
    <w:p w:rsidR="00FB24E0" w:rsidRPr="00622A88" w:rsidRDefault="00FB24E0">
      <w:pPr>
        <w:rPr>
          <w:b/>
          <w:bCs/>
          <w:i/>
          <w:iCs/>
        </w:rPr>
      </w:pPr>
      <w:r w:rsidRPr="00622A88">
        <w:t xml:space="preserve">     </w:t>
      </w:r>
      <w:r w:rsidRPr="00622A88">
        <w:rPr>
          <w:b/>
          <w:bCs/>
          <w:i/>
          <w:iCs/>
        </w:rPr>
        <w:t>Пунктуация в СБП.</w:t>
      </w:r>
    </w:p>
    <w:p w:rsidR="00FB24E0" w:rsidRPr="00622A88" w:rsidRDefault="00FB24E0">
      <w:r w:rsidRPr="00622A88">
        <w:t xml:space="preserve">     Отработка навыков построения структурных схем СБП и их синтаксической характеристики.</w:t>
      </w:r>
    </w:p>
    <w:p w:rsidR="00FB24E0" w:rsidRPr="00622A88" w:rsidRDefault="00FB24E0">
      <w:r w:rsidRPr="00622A88">
        <w:t xml:space="preserve">     </w:t>
      </w:r>
      <w:r w:rsidRPr="00622A88">
        <w:rPr>
          <w:b/>
          <w:bCs/>
        </w:rPr>
        <w:t>Осложненная структура разных видов сложных предложений</w:t>
      </w:r>
      <w:r w:rsidRPr="00622A88">
        <w:t>, пунктуация в них, отработка навыков построения структурных схем и синтаксической характеристики.</w:t>
      </w:r>
    </w:p>
    <w:p w:rsidR="00FB24E0" w:rsidRPr="00622A88" w:rsidRDefault="00FB24E0">
      <w:r w:rsidRPr="00622A88">
        <w:rPr>
          <w:b/>
          <w:bCs/>
        </w:rPr>
        <w:t xml:space="preserve">     Чужая речь. </w:t>
      </w:r>
      <w:r w:rsidR="008F1825" w:rsidRPr="00622A88">
        <w:t>Понятие ч</w:t>
      </w:r>
      <w:r w:rsidRPr="00622A88">
        <w:t>ужой речи, ее разновидности. Прямая и косвенная речь. Трансформация прямой речи в косвенную (несобственно-прямая речь).</w:t>
      </w:r>
    </w:p>
    <w:p w:rsidR="00FB24E0" w:rsidRDefault="00FB24E0">
      <w:pPr>
        <w:rPr>
          <w:b/>
          <w:bCs/>
          <w:i/>
          <w:iCs/>
        </w:rPr>
      </w:pPr>
      <w:r w:rsidRPr="00622A88">
        <w:t xml:space="preserve">    </w:t>
      </w:r>
      <w:r w:rsidRPr="00622A88">
        <w:rPr>
          <w:b/>
          <w:bCs/>
          <w:i/>
          <w:iCs/>
        </w:rPr>
        <w:t xml:space="preserve"> Пунктуация в предложениях с прямой и трансформированной прямой речью.</w:t>
      </w:r>
    </w:p>
    <w:p w:rsidR="00967C5A" w:rsidRDefault="00967C5A">
      <w:pPr>
        <w:rPr>
          <w:b/>
          <w:bCs/>
          <w:i/>
          <w:iCs/>
        </w:rPr>
      </w:pPr>
    </w:p>
    <w:p w:rsidR="00967C5A" w:rsidRDefault="00967C5A">
      <w:pPr>
        <w:rPr>
          <w:bCs/>
          <w:iCs/>
        </w:rPr>
      </w:pPr>
    </w:p>
    <w:p w:rsidR="0041114F" w:rsidRDefault="00967C5A">
      <w:pPr>
        <w:rPr>
          <w:b/>
          <w:bCs/>
          <w:iCs/>
        </w:rPr>
      </w:pPr>
      <w:r w:rsidRPr="00967C5A">
        <w:rPr>
          <w:b/>
          <w:bCs/>
          <w:iCs/>
        </w:rPr>
        <w:t xml:space="preserve">                     </w:t>
      </w:r>
    </w:p>
    <w:p w:rsidR="00783B6C" w:rsidRPr="001D3304" w:rsidRDefault="00783B6C" w:rsidP="00783B6C">
      <w:pPr>
        <w:rPr>
          <w:b/>
        </w:rPr>
      </w:pPr>
      <w:r>
        <w:t xml:space="preserve">                                    </w:t>
      </w:r>
      <w:r w:rsidR="001D3304">
        <w:t xml:space="preserve">       </w:t>
      </w:r>
      <w:r w:rsidR="001D3304" w:rsidRPr="001D3304">
        <w:rPr>
          <w:b/>
        </w:rPr>
        <w:t>СПИСОК  ЛИТЕРАТУРЫ</w:t>
      </w:r>
    </w:p>
    <w:p w:rsidR="001D3304" w:rsidRDefault="001D3304" w:rsidP="00783B6C">
      <w:r>
        <w:t>ОСНОВНАЯ</w:t>
      </w:r>
    </w:p>
    <w:p w:rsidR="001D3304" w:rsidRDefault="001D3304" w:rsidP="001D3304">
      <w:pPr>
        <w:numPr>
          <w:ilvl w:val="0"/>
          <w:numId w:val="1"/>
        </w:numPr>
      </w:pPr>
      <w:r>
        <w:t>Валгина Н.</w:t>
      </w:r>
      <w:r w:rsidR="00453DCD">
        <w:t>С</w:t>
      </w:r>
      <w:r>
        <w:t>., Светлышева В.Н. Орфография и пунктуация: справочник для абитуриентов, студентов и редакторов. Москва: Авторская академия; Товарищество научных изданийКМК. 2008. 353 с.</w:t>
      </w:r>
    </w:p>
    <w:p w:rsidR="00453DCD" w:rsidRDefault="00453DCD" w:rsidP="00453DCD">
      <w:pPr>
        <w:numPr>
          <w:ilvl w:val="0"/>
          <w:numId w:val="1"/>
        </w:numPr>
      </w:pPr>
      <w:r>
        <w:t>Влодавская Е.А,  Пучкова Л. И. «Русский язык. Единый Государственный Экзамен. Методические пособия для    подготовки». М., 2009.</w:t>
      </w:r>
    </w:p>
    <w:p w:rsidR="00453DCD" w:rsidRDefault="00453DCD" w:rsidP="00453DCD">
      <w:pPr>
        <w:numPr>
          <w:ilvl w:val="0"/>
          <w:numId w:val="1"/>
        </w:numPr>
      </w:pPr>
      <w:r>
        <w:t>Пучкова Л. И «Русский язык. ЕГЭ. Типовые тестовые задания». М., 2008.</w:t>
      </w:r>
    </w:p>
    <w:p w:rsidR="00453DCD" w:rsidRDefault="00453DCD" w:rsidP="00453DCD">
      <w:pPr>
        <w:ind w:left="720"/>
      </w:pPr>
    </w:p>
    <w:p w:rsidR="001D3304" w:rsidRDefault="001D3304" w:rsidP="00783B6C">
      <w:r>
        <w:t>ДОПОЛНИТЕЛЬНАЯ</w:t>
      </w:r>
    </w:p>
    <w:p w:rsidR="00453DCD" w:rsidRDefault="00453DCD" w:rsidP="00453DCD">
      <w:pPr>
        <w:numPr>
          <w:ilvl w:val="0"/>
          <w:numId w:val="3"/>
        </w:numPr>
      </w:pPr>
      <w:r>
        <w:t xml:space="preserve">Александрова </w:t>
      </w:r>
      <w:r w:rsidR="001039ED">
        <w:t>З.Е. С</w:t>
      </w:r>
      <w:r>
        <w:t>ловарь синонимов русского языка – М., Дрофа, 2008.</w:t>
      </w:r>
    </w:p>
    <w:p w:rsidR="00453DCD" w:rsidRDefault="001039ED" w:rsidP="00453DCD">
      <w:pPr>
        <w:numPr>
          <w:ilvl w:val="0"/>
          <w:numId w:val="3"/>
        </w:numPr>
      </w:pPr>
      <w:r>
        <w:t>Бельчиков Ю.А., Панюшева М.С. Словарь паронимов современного русского языка. – Астрель: Харвест, 2008.</w:t>
      </w:r>
    </w:p>
    <w:p w:rsidR="001039ED" w:rsidRDefault="001039ED" w:rsidP="00453DCD">
      <w:pPr>
        <w:numPr>
          <w:ilvl w:val="0"/>
          <w:numId w:val="3"/>
        </w:numPr>
      </w:pPr>
      <w:r>
        <w:t>Большой иллюстрированный словарь иностранных слов. – М.: Восток-Запад, 2009.</w:t>
      </w:r>
    </w:p>
    <w:p w:rsidR="001039ED" w:rsidRDefault="001039ED" w:rsidP="00453DCD">
      <w:pPr>
        <w:numPr>
          <w:ilvl w:val="0"/>
          <w:numId w:val="3"/>
        </w:numPr>
      </w:pPr>
      <w:r>
        <w:t>Большой орфографический словарь русского языка/под ред. С.Г.Бархударова и др. – М.:Книга по Требованию, 2010.</w:t>
      </w:r>
    </w:p>
    <w:p w:rsidR="001039ED" w:rsidRDefault="001039ED" w:rsidP="00453DCD">
      <w:pPr>
        <w:numPr>
          <w:ilvl w:val="0"/>
          <w:numId w:val="3"/>
        </w:numPr>
      </w:pPr>
      <w:r>
        <w:t>Горбачевич К.С. Современный орфоэпический словарь русского языка. Все трудности произношения и ударения. – М,: Астрель, 2009.</w:t>
      </w:r>
    </w:p>
    <w:p w:rsidR="001039ED" w:rsidRDefault="001039ED" w:rsidP="00453DCD">
      <w:pPr>
        <w:numPr>
          <w:ilvl w:val="0"/>
          <w:numId w:val="3"/>
        </w:numPr>
      </w:pPr>
      <w:r>
        <w:t>Львов М.Р. Словарь антонимов русского языка. – М.: АСТ-пресс книга, 2008.</w:t>
      </w:r>
    </w:p>
    <w:p w:rsidR="001039ED" w:rsidRDefault="001039ED" w:rsidP="00453DCD">
      <w:pPr>
        <w:numPr>
          <w:ilvl w:val="0"/>
          <w:numId w:val="3"/>
        </w:numPr>
      </w:pPr>
      <w:r>
        <w:t>Резниченко И.Л.Словарь ударений русского языка- М.: АСТ-Пресс Книга, 2010.</w:t>
      </w:r>
    </w:p>
    <w:p w:rsidR="001039ED" w:rsidRDefault="0052013F" w:rsidP="00453DCD">
      <w:pPr>
        <w:numPr>
          <w:ilvl w:val="0"/>
          <w:numId w:val="3"/>
        </w:numPr>
      </w:pPr>
      <w:r>
        <w:t>Розенталь Д.Э. Справочник по правописанию и литературной правке. – М., 2010 г.</w:t>
      </w:r>
    </w:p>
    <w:p w:rsidR="0052013F" w:rsidRDefault="0052013F" w:rsidP="00453DCD">
      <w:pPr>
        <w:numPr>
          <w:ilvl w:val="0"/>
          <w:numId w:val="3"/>
        </w:numPr>
      </w:pPr>
      <w:r>
        <w:t>Тихонов А.Н. словообразовательный словарь русского языка: в 2т. – М.: Астрель, 2008.</w:t>
      </w:r>
    </w:p>
    <w:p w:rsidR="0052013F" w:rsidRDefault="0052013F" w:rsidP="00453DCD">
      <w:pPr>
        <w:numPr>
          <w:ilvl w:val="0"/>
          <w:numId w:val="3"/>
        </w:numPr>
      </w:pPr>
      <w:r>
        <w:t>Фразеологический словарь русского литературного язык: в 2 т. – М.: Астрель, 2008.</w:t>
      </w:r>
    </w:p>
    <w:p w:rsidR="00783B6C" w:rsidRDefault="00783B6C" w:rsidP="00783B6C"/>
    <w:p w:rsidR="00783B6C" w:rsidRDefault="00783B6C" w:rsidP="00783B6C"/>
    <w:p w:rsidR="0041114F" w:rsidRDefault="0041114F">
      <w:pPr>
        <w:rPr>
          <w:b/>
          <w:bCs/>
          <w:iCs/>
        </w:rPr>
      </w:pPr>
    </w:p>
    <w:p w:rsidR="0041114F" w:rsidRDefault="0041114F">
      <w:pPr>
        <w:rPr>
          <w:b/>
          <w:bCs/>
          <w:iCs/>
        </w:rPr>
      </w:pPr>
    </w:p>
    <w:p w:rsidR="0041114F" w:rsidRDefault="0041114F">
      <w:pPr>
        <w:rPr>
          <w:b/>
          <w:bCs/>
          <w:iCs/>
        </w:rPr>
      </w:pPr>
    </w:p>
    <w:p w:rsidR="0041114F" w:rsidRDefault="0041114F">
      <w:pPr>
        <w:rPr>
          <w:b/>
          <w:bCs/>
          <w:iCs/>
        </w:rPr>
      </w:pPr>
    </w:p>
    <w:p w:rsidR="0041114F" w:rsidRDefault="0041114F">
      <w:pPr>
        <w:rPr>
          <w:b/>
          <w:bCs/>
          <w:iCs/>
        </w:rPr>
      </w:pPr>
    </w:p>
    <w:p w:rsidR="0041114F" w:rsidRDefault="0041114F">
      <w:pPr>
        <w:rPr>
          <w:b/>
          <w:bCs/>
          <w:iCs/>
        </w:rPr>
      </w:pPr>
    </w:p>
    <w:p w:rsidR="0041114F" w:rsidRDefault="0041114F">
      <w:pPr>
        <w:rPr>
          <w:b/>
          <w:bCs/>
          <w:iCs/>
        </w:rPr>
      </w:pPr>
    </w:p>
    <w:p w:rsidR="0041114F" w:rsidRDefault="0041114F">
      <w:pPr>
        <w:rPr>
          <w:b/>
          <w:bCs/>
          <w:iCs/>
        </w:rPr>
      </w:pPr>
    </w:p>
    <w:p w:rsidR="0041114F" w:rsidRDefault="0041114F">
      <w:pPr>
        <w:rPr>
          <w:b/>
          <w:bCs/>
          <w:iCs/>
        </w:rPr>
      </w:pPr>
    </w:p>
    <w:p w:rsidR="0041114F" w:rsidRDefault="0041114F">
      <w:pPr>
        <w:rPr>
          <w:b/>
          <w:bCs/>
          <w:iCs/>
        </w:rPr>
      </w:pPr>
    </w:p>
    <w:p w:rsidR="0041114F" w:rsidRDefault="0041114F">
      <w:pPr>
        <w:rPr>
          <w:b/>
          <w:bCs/>
          <w:iCs/>
        </w:rPr>
      </w:pPr>
    </w:p>
    <w:p w:rsidR="0041114F" w:rsidRDefault="0041114F">
      <w:pPr>
        <w:rPr>
          <w:b/>
          <w:bCs/>
          <w:iCs/>
        </w:rPr>
      </w:pPr>
    </w:p>
    <w:p w:rsidR="0041114F" w:rsidRDefault="0041114F">
      <w:pPr>
        <w:rPr>
          <w:b/>
          <w:bCs/>
          <w:iCs/>
        </w:rPr>
      </w:pPr>
    </w:p>
    <w:p w:rsidR="0041114F" w:rsidRDefault="0041114F">
      <w:pPr>
        <w:rPr>
          <w:b/>
          <w:bCs/>
          <w:iCs/>
        </w:rPr>
      </w:pPr>
    </w:p>
    <w:sectPr w:rsidR="0041114F" w:rsidSect="00F46C2F">
      <w:footerReference w:type="even" r:id="rId8"/>
      <w:footerReference w:type="default" r:id="rId9"/>
      <w:pgSz w:w="11906" w:h="16838"/>
      <w:pgMar w:top="107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F61" w:rsidRDefault="00746F61" w:rsidP="00973334">
      <w:r>
        <w:separator/>
      </w:r>
    </w:p>
  </w:endnote>
  <w:endnote w:type="continuationSeparator" w:id="0">
    <w:p w:rsidR="00746F61" w:rsidRDefault="00746F61" w:rsidP="00973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1B" w:rsidRDefault="00E6251B" w:rsidP="00FB24E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251B" w:rsidRDefault="00E6251B" w:rsidP="00FB24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1B" w:rsidRDefault="00E6251B" w:rsidP="00FB24E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21DA">
      <w:rPr>
        <w:rStyle w:val="a6"/>
        <w:noProof/>
      </w:rPr>
      <w:t>1</w:t>
    </w:r>
    <w:r>
      <w:rPr>
        <w:rStyle w:val="a6"/>
      </w:rPr>
      <w:fldChar w:fldCharType="end"/>
    </w:r>
  </w:p>
  <w:p w:rsidR="00E6251B" w:rsidRDefault="00E6251B" w:rsidP="00FB24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F61" w:rsidRDefault="00746F61" w:rsidP="00973334">
      <w:r>
        <w:separator/>
      </w:r>
    </w:p>
  </w:footnote>
  <w:footnote w:type="continuationSeparator" w:id="0">
    <w:p w:rsidR="00746F61" w:rsidRDefault="00746F61" w:rsidP="00973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043"/>
    <w:multiLevelType w:val="hybridMultilevel"/>
    <w:tmpl w:val="33A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7CA"/>
    <w:multiLevelType w:val="hybridMultilevel"/>
    <w:tmpl w:val="B956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10B95"/>
    <w:multiLevelType w:val="hybridMultilevel"/>
    <w:tmpl w:val="EFE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0EA"/>
    <w:rsid w:val="00020979"/>
    <w:rsid w:val="00023DBF"/>
    <w:rsid w:val="00024C73"/>
    <w:rsid w:val="00025460"/>
    <w:rsid w:val="00037BAF"/>
    <w:rsid w:val="00051A5A"/>
    <w:rsid w:val="000614B3"/>
    <w:rsid w:val="0006419E"/>
    <w:rsid w:val="00064A33"/>
    <w:rsid w:val="00064CC8"/>
    <w:rsid w:val="00076964"/>
    <w:rsid w:val="000941F1"/>
    <w:rsid w:val="000A37CB"/>
    <w:rsid w:val="000B780E"/>
    <w:rsid w:val="000B7D0D"/>
    <w:rsid w:val="000D0709"/>
    <w:rsid w:val="000D143E"/>
    <w:rsid w:val="000E30D1"/>
    <w:rsid w:val="000F32F4"/>
    <w:rsid w:val="001039ED"/>
    <w:rsid w:val="00116241"/>
    <w:rsid w:val="001205A2"/>
    <w:rsid w:val="0012398E"/>
    <w:rsid w:val="001321F0"/>
    <w:rsid w:val="001447B9"/>
    <w:rsid w:val="00154F6A"/>
    <w:rsid w:val="0017158D"/>
    <w:rsid w:val="00180AE0"/>
    <w:rsid w:val="00186526"/>
    <w:rsid w:val="00193171"/>
    <w:rsid w:val="001A1090"/>
    <w:rsid w:val="001A343F"/>
    <w:rsid w:val="001A73D1"/>
    <w:rsid w:val="001B546A"/>
    <w:rsid w:val="001C15C4"/>
    <w:rsid w:val="001C71AA"/>
    <w:rsid w:val="001D3304"/>
    <w:rsid w:val="001E2EF5"/>
    <w:rsid w:val="001E63B1"/>
    <w:rsid w:val="001E64C7"/>
    <w:rsid w:val="001F35C6"/>
    <w:rsid w:val="001F56A0"/>
    <w:rsid w:val="00201D76"/>
    <w:rsid w:val="002221DA"/>
    <w:rsid w:val="00224CCA"/>
    <w:rsid w:val="00233A50"/>
    <w:rsid w:val="0025282A"/>
    <w:rsid w:val="00255986"/>
    <w:rsid w:val="002664A0"/>
    <w:rsid w:val="00266DC1"/>
    <w:rsid w:val="002705B2"/>
    <w:rsid w:val="002843C1"/>
    <w:rsid w:val="002856E5"/>
    <w:rsid w:val="002950CD"/>
    <w:rsid w:val="002B1982"/>
    <w:rsid w:val="002B5756"/>
    <w:rsid w:val="002B6C2C"/>
    <w:rsid w:val="002C0D85"/>
    <w:rsid w:val="002C1115"/>
    <w:rsid w:val="002F1941"/>
    <w:rsid w:val="002F43EF"/>
    <w:rsid w:val="003048BB"/>
    <w:rsid w:val="00307039"/>
    <w:rsid w:val="00324DD3"/>
    <w:rsid w:val="00332FD6"/>
    <w:rsid w:val="00333F47"/>
    <w:rsid w:val="003410EA"/>
    <w:rsid w:val="0036532B"/>
    <w:rsid w:val="003705AA"/>
    <w:rsid w:val="00374F48"/>
    <w:rsid w:val="00375446"/>
    <w:rsid w:val="00382BE1"/>
    <w:rsid w:val="003978CD"/>
    <w:rsid w:val="003A6F7B"/>
    <w:rsid w:val="003C2BA9"/>
    <w:rsid w:val="003C5334"/>
    <w:rsid w:val="003D7D2A"/>
    <w:rsid w:val="003E44E1"/>
    <w:rsid w:val="003E65F4"/>
    <w:rsid w:val="003F10E3"/>
    <w:rsid w:val="0041114F"/>
    <w:rsid w:val="00411861"/>
    <w:rsid w:val="004129C0"/>
    <w:rsid w:val="00416293"/>
    <w:rsid w:val="00420690"/>
    <w:rsid w:val="004258E4"/>
    <w:rsid w:val="00430239"/>
    <w:rsid w:val="004315EE"/>
    <w:rsid w:val="004361F1"/>
    <w:rsid w:val="0043726E"/>
    <w:rsid w:val="00437B4D"/>
    <w:rsid w:val="00442E01"/>
    <w:rsid w:val="004525AD"/>
    <w:rsid w:val="00453DCD"/>
    <w:rsid w:val="004625F7"/>
    <w:rsid w:val="00464641"/>
    <w:rsid w:val="00490149"/>
    <w:rsid w:val="00495D45"/>
    <w:rsid w:val="0049706B"/>
    <w:rsid w:val="00497CF9"/>
    <w:rsid w:val="004A4724"/>
    <w:rsid w:val="004A5C62"/>
    <w:rsid w:val="004B195D"/>
    <w:rsid w:val="004C0D22"/>
    <w:rsid w:val="004D4EDB"/>
    <w:rsid w:val="004D7A06"/>
    <w:rsid w:val="004E4747"/>
    <w:rsid w:val="004E532D"/>
    <w:rsid w:val="004F61EE"/>
    <w:rsid w:val="0050126C"/>
    <w:rsid w:val="00503AE0"/>
    <w:rsid w:val="00503D76"/>
    <w:rsid w:val="0050720E"/>
    <w:rsid w:val="005138D6"/>
    <w:rsid w:val="005151A0"/>
    <w:rsid w:val="00516EBC"/>
    <w:rsid w:val="0052013F"/>
    <w:rsid w:val="00522D5D"/>
    <w:rsid w:val="0052350E"/>
    <w:rsid w:val="00533C4E"/>
    <w:rsid w:val="00536FA3"/>
    <w:rsid w:val="00551607"/>
    <w:rsid w:val="005766C9"/>
    <w:rsid w:val="005914E7"/>
    <w:rsid w:val="0059630F"/>
    <w:rsid w:val="00596687"/>
    <w:rsid w:val="005B085D"/>
    <w:rsid w:val="005B637C"/>
    <w:rsid w:val="005C11BE"/>
    <w:rsid w:val="005C6100"/>
    <w:rsid w:val="005E15BF"/>
    <w:rsid w:val="005E2A82"/>
    <w:rsid w:val="00600BE6"/>
    <w:rsid w:val="0061055F"/>
    <w:rsid w:val="0061574B"/>
    <w:rsid w:val="00622A88"/>
    <w:rsid w:val="006258F5"/>
    <w:rsid w:val="00653D0D"/>
    <w:rsid w:val="00656610"/>
    <w:rsid w:val="006705C5"/>
    <w:rsid w:val="00672794"/>
    <w:rsid w:val="00677885"/>
    <w:rsid w:val="00682755"/>
    <w:rsid w:val="00682785"/>
    <w:rsid w:val="00684159"/>
    <w:rsid w:val="006960E2"/>
    <w:rsid w:val="006A2148"/>
    <w:rsid w:val="006A3B1C"/>
    <w:rsid w:val="006A6489"/>
    <w:rsid w:val="006C7552"/>
    <w:rsid w:val="006D50DF"/>
    <w:rsid w:val="006D6F18"/>
    <w:rsid w:val="006E1699"/>
    <w:rsid w:val="006F21EB"/>
    <w:rsid w:val="006F5D8A"/>
    <w:rsid w:val="006F7DD8"/>
    <w:rsid w:val="007042F2"/>
    <w:rsid w:val="00711B51"/>
    <w:rsid w:val="00720650"/>
    <w:rsid w:val="00721DAC"/>
    <w:rsid w:val="00730231"/>
    <w:rsid w:val="007439F5"/>
    <w:rsid w:val="00745CE3"/>
    <w:rsid w:val="00746CEF"/>
    <w:rsid w:val="00746F61"/>
    <w:rsid w:val="00752A0E"/>
    <w:rsid w:val="007663A6"/>
    <w:rsid w:val="00771D5E"/>
    <w:rsid w:val="00780F82"/>
    <w:rsid w:val="0078120B"/>
    <w:rsid w:val="00783B6C"/>
    <w:rsid w:val="0079022E"/>
    <w:rsid w:val="0079268D"/>
    <w:rsid w:val="007A03F5"/>
    <w:rsid w:val="007A14B1"/>
    <w:rsid w:val="007B534A"/>
    <w:rsid w:val="007B5958"/>
    <w:rsid w:val="007B7188"/>
    <w:rsid w:val="007C752F"/>
    <w:rsid w:val="007D1E33"/>
    <w:rsid w:val="007E453C"/>
    <w:rsid w:val="007E69E7"/>
    <w:rsid w:val="007F134C"/>
    <w:rsid w:val="008008AB"/>
    <w:rsid w:val="008077EB"/>
    <w:rsid w:val="00807DAE"/>
    <w:rsid w:val="0083025A"/>
    <w:rsid w:val="00834EE8"/>
    <w:rsid w:val="00840066"/>
    <w:rsid w:val="00854824"/>
    <w:rsid w:val="00865E52"/>
    <w:rsid w:val="0087070D"/>
    <w:rsid w:val="00873629"/>
    <w:rsid w:val="00880B6A"/>
    <w:rsid w:val="0088123D"/>
    <w:rsid w:val="00881537"/>
    <w:rsid w:val="008A2808"/>
    <w:rsid w:val="008B5804"/>
    <w:rsid w:val="008C0342"/>
    <w:rsid w:val="008E2804"/>
    <w:rsid w:val="008F1825"/>
    <w:rsid w:val="008F1B01"/>
    <w:rsid w:val="00912FAA"/>
    <w:rsid w:val="009427C7"/>
    <w:rsid w:val="00954B7C"/>
    <w:rsid w:val="009644D9"/>
    <w:rsid w:val="009676FA"/>
    <w:rsid w:val="00967C5A"/>
    <w:rsid w:val="00973334"/>
    <w:rsid w:val="00986A72"/>
    <w:rsid w:val="009A1B73"/>
    <w:rsid w:val="009B5106"/>
    <w:rsid w:val="009D0291"/>
    <w:rsid w:val="009E0491"/>
    <w:rsid w:val="009E2A33"/>
    <w:rsid w:val="009F331E"/>
    <w:rsid w:val="00A15F13"/>
    <w:rsid w:val="00A16A0A"/>
    <w:rsid w:val="00A17E66"/>
    <w:rsid w:val="00A25D92"/>
    <w:rsid w:val="00A27B36"/>
    <w:rsid w:val="00A308A0"/>
    <w:rsid w:val="00A4421D"/>
    <w:rsid w:val="00A4775B"/>
    <w:rsid w:val="00A856F2"/>
    <w:rsid w:val="00AA5754"/>
    <w:rsid w:val="00AB387F"/>
    <w:rsid w:val="00AC5FBF"/>
    <w:rsid w:val="00AE3313"/>
    <w:rsid w:val="00AE72EA"/>
    <w:rsid w:val="00AE7C98"/>
    <w:rsid w:val="00B04E6B"/>
    <w:rsid w:val="00B05F89"/>
    <w:rsid w:val="00B10B43"/>
    <w:rsid w:val="00B16C9E"/>
    <w:rsid w:val="00B333CE"/>
    <w:rsid w:val="00B367FA"/>
    <w:rsid w:val="00B50541"/>
    <w:rsid w:val="00B54A04"/>
    <w:rsid w:val="00B75787"/>
    <w:rsid w:val="00B95130"/>
    <w:rsid w:val="00B9747E"/>
    <w:rsid w:val="00BA2DD2"/>
    <w:rsid w:val="00BD7739"/>
    <w:rsid w:val="00BE0FA9"/>
    <w:rsid w:val="00BE7472"/>
    <w:rsid w:val="00BE79C2"/>
    <w:rsid w:val="00BF03E7"/>
    <w:rsid w:val="00BF31D4"/>
    <w:rsid w:val="00C10A14"/>
    <w:rsid w:val="00C11420"/>
    <w:rsid w:val="00C17955"/>
    <w:rsid w:val="00C24DB5"/>
    <w:rsid w:val="00C30F21"/>
    <w:rsid w:val="00C33549"/>
    <w:rsid w:val="00C341B2"/>
    <w:rsid w:val="00C35719"/>
    <w:rsid w:val="00C4538A"/>
    <w:rsid w:val="00C473E0"/>
    <w:rsid w:val="00C5255E"/>
    <w:rsid w:val="00C73157"/>
    <w:rsid w:val="00C767B1"/>
    <w:rsid w:val="00C85A44"/>
    <w:rsid w:val="00C90E18"/>
    <w:rsid w:val="00C94A84"/>
    <w:rsid w:val="00C96010"/>
    <w:rsid w:val="00CD6B10"/>
    <w:rsid w:val="00CE0E87"/>
    <w:rsid w:val="00D07181"/>
    <w:rsid w:val="00D13184"/>
    <w:rsid w:val="00D24449"/>
    <w:rsid w:val="00D25824"/>
    <w:rsid w:val="00D304F3"/>
    <w:rsid w:val="00D55AF2"/>
    <w:rsid w:val="00D56E12"/>
    <w:rsid w:val="00D64D98"/>
    <w:rsid w:val="00D91BAE"/>
    <w:rsid w:val="00D96C4E"/>
    <w:rsid w:val="00DC1D14"/>
    <w:rsid w:val="00DC78BE"/>
    <w:rsid w:val="00DC7911"/>
    <w:rsid w:val="00DD7972"/>
    <w:rsid w:val="00DE14FC"/>
    <w:rsid w:val="00DE382D"/>
    <w:rsid w:val="00DE44BA"/>
    <w:rsid w:val="00DE7A17"/>
    <w:rsid w:val="00DF509D"/>
    <w:rsid w:val="00E06784"/>
    <w:rsid w:val="00E0686C"/>
    <w:rsid w:val="00E30457"/>
    <w:rsid w:val="00E30A24"/>
    <w:rsid w:val="00E44BD4"/>
    <w:rsid w:val="00E47D7C"/>
    <w:rsid w:val="00E6251B"/>
    <w:rsid w:val="00E77209"/>
    <w:rsid w:val="00E80A4C"/>
    <w:rsid w:val="00E828AF"/>
    <w:rsid w:val="00E90238"/>
    <w:rsid w:val="00E936EA"/>
    <w:rsid w:val="00EA293F"/>
    <w:rsid w:val="00EA38C7"/>
    <w:rsid w:val="00EB2BEA"/>
    <w:rsid w:val="00ED0BFB"/>
    <w:rsid w:val="00EE2C2A"/>
    <w:rsid w:val="00EE2F14"/>
    <w:rsid w:val="00F213D9"/>
    <w:rsid w:val="00F22128"/>
    <w:rsid w:val="00F33584"/>
    <w:rsid w:val="00F42C0A"/>
    <w:rsid w:val="00F46C2F"/>
    <w:rsid w:val="00F51E0C"/>
    <w:rsid w:val="00F55C9E"/>
    <w:rsid w:val="00F56418"/>
    <w:rsid w:val="00F60943"/>
    <w:rsid w:val="00F76D84"/>
    <w:rsid w:val="00F83B60"/>
    <w:rsid w:val="00FA0A3C"/>
    <w:rsid w:val="00FB13D9"/>
    <w:rsid w:val="00FB24E0"/>
    <w:rsid w:val="00FB45D3"/>
    <w:rsid w:val="00FB79BE"/>
    <w:rsid w:val="00FD68CF"/>
    <w:rsid w:val="00FF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3410EA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B24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24E0"/>
  </w:style>
  <w:style w:type="paragraph" w:styleId="a7">
    <w:name w:val="No Spacing"/>
    <w:uiPriority w:val="1"/>
    <w:qFormat/>
    <w:rsid w:val="009B51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русскому языку</vt:lpstr>
    </vt:vector>
  </TitlesOfParts>
  <Company>Godograf</Company>
  <LinksUpToDate>false</LinksUpToDate>
  <CharactersWithSpaces>19692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русскому языку</dc:title>
  <dc:creator>Godograf-4</dc:creator>
  <cp:lastModifiedBy>User</cp:lastModifiedBy>
  <cp:revision>2</cp:revision>
  <cp:lastPrinted>2013-01-09T09:51:00Z</cp:lastPrinted>
  <dcterms:created xsi:type="dcterms:W3CDTF">2014-02-06T09:51:00Z</dcterms:created>
  <dcterms:modified xsi:type="dcterms:W3CDTF">2014-02-06T09:51:00Z</dcterms:modified>
</cp:coreProperties>
</file>