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4C" w:rsidRDefault="007F134C">
      <w:pPr>
        <w:pStyle w:val="1"/>
        <w:rPr>
          <w:b/>
          <w:bCs/>
          <w:sz w:val="24"/>
        </w:rPr>
      </w:pPr>
    </w:p>
    <w:p w:rsidR="009E5400" w:rsidRDefault="009E5400" w:rsidP="00C767B1">
      <w:pPr>
        <w:jc w:val="center"/>
        <w:rPr>
          <w:b/>
          <w:sz w:val="28"/>
          <w:szCs w:val="28"/>
        </w:rPr>
      </w:pPr>
    </w:p>
    <w:p w:rsidR="00B42E37" w:rsidRDefault="00C26195" w:rsidP="00B42E3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8353425"/>
            <wp:effectExtent l="19050" t="0" r="0" b="0"/>
            <wp:docPr id="1" name="Рисунок 1" descr="программа русский для иностра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русский для иностранц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37" w:rsidRDefault="00BD4E37" w:rsidP="00B42E37">
      <w:pPr>
        <w:jc w:val="center"/>
        <w:rPr>
          <w:b/>
          <w:sz w:val="28"/>
          <w:szCs w:val="28"/>
        </w:rPr>
      </w:pPr>
    </w:p>
    <w:p w:rsidR="00BD4E37" w:rsidRDefault="00BD4E37" w:rsidP="00B42E37">
      <w:pPr>
        <w:jc w:val="center"/>
        <w:rPr>
          <w:b/>
          <w:sz w:val="28"/>
          <w:szCs w:val="28"/>
        </w:rPr>
      </w:pPr>
    </w:p>
    <w:p w:rsidR="00BD4E37" w:rsidRDefault="00BD4E37" w:rsidP="00B42E37">
      <w:pPr>
        <w:jc w:val="center"/>
        <w:rPr>
          <w:b/>
          <w:sz w:val="28"/>
          <w:szCs w:val="28"/>
        </w:rPr>
      </w:pPr>
    </w:p>
    <w:p w:rsidR="00B42E37" w:rsidRDefault="00B42E37" w:rsidP="00B4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42E37" w:rsidRDefault="00B42E37" w:rsidP="00B42E37"/>
    <w:p w:rsidR="007325BD" w:rsidRPr="002B48C6" w:rsidRDefault="00B42E37" w:rsidP="00021F23">
      <w:pPr>
        <w:jc w:val="both"/>
        <w:rPr>
          <w:sz w:val="28"/>
          <w:szCs w:val="28"/>
        </w:rPr>
      </w:pPr>
      <w:r>
        <w:t xml:space="preserve">     </w:t>
      </w:r>
      <w:r w:rsidRPr="002B48C6">
        <w:rPr>
          <w:sz w:val="28"/>
          <w:szCs w:val="28"/>
        </w:rPr>
        <w:t xml:space="preserve">Настоящая программа составлена в соответствии с программой по русскому языку как иностранному и предназначена для подготовки к поступлению в </w:t>
      </w:r>
      <w:r w:rsidR="00151BEC" w:rsidRPr="002B48C6">
        <w:rPr>
          <w:sz w:val="28"/>
          <w:szCs w:val="28"/>
        </w:rPr>
        <w:t>НОУ ВПО «</w:t>
      </w:r>
      <w:r w:rsidRPr="002B48C6">
        <w:rPr>
          <w:sz w:val="28"/>
          <w:szCs w:val="28"/>
        </w:rPr>
        <w:t>Российский новый университет</w:t>
      </w:r>
      <w:r w:rsidR="00151BEC" w:rsidRPr="002B48C6">
        <w:rPr>
          <w:sz w:val="28"/>
          <w:szCs w:val="28"/>
        </w:rPr>
        <w:t>»</w:t>
      </w:r>
      <w:r w:rsidRPr="002B48C6">
        <w:rPr>
          <w:sz w:val="28"/>
          <w:szCs w:val="28"/>
        </w:rPr>
        <w:t xml:space="preserve">. </w:t>
      </w:r>
    </w:p>
    <w:p w:rsidR="007325BD" w:rsidRPr="002B48C6" w:rsidRDefault="007325BD" w:rsidP="007325BD">
      <w:pPr>
        <w:ind w:firstLine="709"/>
        <w:jc w:val="both"/>
        <w:rPr>
          <w:sz w:val="28"/>
          <w:szCs w:val="28"/>
        </w:rPr>
      </w:pPr>
      <w:r w:rsidRPr="002B48C6">
        <w:rPr>
          <w:sz w:val="28"/>
          <w:szCs w:val="28"/>
        </w:rPr>
        <w:t>Абитуриент-иностранец должен владеть следующими языковыми навыками, а именно, знаниями  и умениями использовать:</w:t>
      </w:r>
    </w:p>
    <w:p w:rsidR="007325BD" w:rsidRPr="002B48C6" w:rsidRDefault="007325BD" w:rsidP="007325BD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C6">
        <w:rPr>
          <w:sz w:val="28"/>
          <w:szCs w:val="28"/>
        </w:rPr>
        <w:t>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</w:t>
      </w:r>
      <w:r w:rsidRPr="002B48C6">
        <w:rPr>
          <w:sz w:val="28"/>
          <w:szCs w:val="28"/>
        </w:rPr>
        <w:t>к</w:t>
      </w:r>
      <w:r w:rsidRPr="002B48C6">
        <w:rPr>
          <w:sz w:val="28"/>
          <w:szCs w:val="28"/>
        </w:rPr>
        <w:t>стов  в учебной  и профессиональной сферах;</w:t>
      </w:r>
    </w:p>
    <w:p w:rsidR="007325BD" w:rsidRPr="002B48C6" w:rsidRDefault="007325BD" w:rsidP="007325BD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C6">
        <w:rPr>
          <w:sz w:val="28"/>
          <w:szCs w:val="28"/>
        </w:rPr>
        <w:t>правила синтаксиса для того, чтобы понимать и создавать разнообразные тексты  в учебной  и профессиональной сферах;</w:t>
      </w:r>
    </w:p>
    <w:p w:rsidR="007325BD" w:rsidRPr="002B48C6" w:rsidRDefault="007325BD" w:rsidP="007325BD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C6">
        <w:rPr>
          <w:sz w:val="28"/>
          <w:szCs w:val="28"/>
        </w:rPr>
        <w:t>языковые формы, характерные для официального и разговорного стилей в учебной  и профессиональной сферах;</w:t>
      </w:r>
    </w:p>
    <w:p w:rsidR="007325BD" w:rsidRPr="002B48C6" w:rsidRDefault="007325BD" w:rsidP="00B42E37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C6">
        <w:rPr>
          <w:sz w:val="28"/>
          <w:szCs w:val="28"/>
        </w:rPr>
        <w:t>лексику (включая терминологическую) достаточную для общения  как в рамках широкого спектра общих тем, так и тем, относящихся к сфере учебных и професси</w:t>
      </w:r>
      <w:r w:rsidRPr="002B48C6">
        <w:rPr>
          <w:sz w:val="28"/>
          <w:szCs w:val="28"/>
        </w:rPr>
        <w:t>о</w:t>
      </w:r>
      <w:r w:rsidRPr="002B48C6">
        <w:rPr>
          <w:sz w:val="28"/>
          <w:szCs w:val="28"/>
        </w:rPr>
        <w:t>нальных  интересов.</w:t>
      </w:r>
    </w:p>
    <w:p w:rsidR="00151BEC" w:rsidRPr="002B48C6" w:rsidRDefault="00B42E37" w:rsidP="00AC26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48C6">
        <w:rPr>
          <w:sz w:val="28"/>
          <w:szCs w:val="28"/>
        </w:rPr>
        <w:t xml:space="preserve">      Программа поможет иностранному абитуриенту  выделить  наиболее важные  разделы и темы теории русского языка,  </w:t>
      </w:r>
      <w:r w:rsidR="001E270E">
        <w:rPr>
          <w:sz w:val="28"/>
          <w:szCs w:val="28"/>
        </w:rPr>
        <w:t>чтобы</w:t>
      </w:r>
      <w:r w:rsidRPr="002B48C6">
        <w:rPr>
          <w:sz w:val="28"/>
          <w:szCs w:val="28"/>
        </w:rPr>
        <w:t xml:space="preserve"> систематизировать </w:t>
      </w:r>
      <w:r w:rsidR="001E270E">
        <w:rPr>
          <w:sz w:val="28"/>
          <w:szCs w:val="28"/>
        </w:rPr>
        <w:t xml:space="preserve">свои </w:t>
      </w:r>
      <w:r w:rsidRPr="002B48C6">
        <w:rPr>
          <w:sz w:val="28"/>
          <w:szCs w:val="28"/>
        </w:rPr>
        <w:t xml:space="preserve">знания,  отработать   основные навыки в практическом применении этих знаний </w:t>
      </w:r>
      <w:r w:rsidR="00151BEC" w:rsidRPr="002B48C6">
        <w:rPr>
          <w:sz w:val="28"/>
          <w:szCs w:val="28"/>
        </w:rPr>
        <w:t>при выполнении заданий по лексике и грамматике русского языка, а также одному из видов речевой деятельности – Чтению, которое подразумевает</w:t>
      </w:r>
      <w:r w:rsidRPr="002B48C6">
        <w:rPr>
          <w:sz w:val="28"/>
          <w:szCs w:val="28"/>
        </w:rPr>
        <w:t xml:space="preserve"> </w:t>
      </w:r>
      <w:r w:rsidR="00151BEC" w:rsidRPr="002B48C6">
        <w:rPr>
          <w:rFonts w:eastAsia="TimesNewRomanPSMT"/>
          <w:sz w:val="28"/>
          <w:szCs w:val="28"/>
        </w:rPr>
        <w:t>умение:</w:t>
      </w:r>
    </w:p>
    <w:p w:rsidR="00151BEC" w:rsidRPr="002B48C6" w:rsidRDefault="00151BEC" w:rsidP="00AC26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48C6">
        <w:rPr>
          <w:rFonts w:eastAsia="TimesNewRomanPSMT"/>
          <w:sz w:val="28"/>
          <w:szCs w:val="28"/>
        </w:rPr>
        <w:t>- использовать различные стратегии чтения в зависимости от</w:t>
      </w:r>
      <w:r w:rsidR="00AC2666" w:rsidRPr="002B48C6">
        <w:rPr>
          <w:rFonts w:eastAsia="TimesNewRomanPSMT"/>
          <w:sz w:val="28"/>
          <w:szCs w:val="28"/>
        </w:rPr>
        <w:t xml:space="preserve"> </w:t>
      </w:r>
      <w:r w:rsidRPr="002B48C6">
        <w:rPr>
          <w:rFonts w:eastAsia="TimesNewRomanPSMT"/>
          <w:sz w:val="28"/>
          <w:szCs w:val="28"/>
        </w:rPr>
        <w:t>коммуникативной установки и вида чтения;</w:t>
      </w:r>
    </w:p>
    <w:p w:rsidR="00151BEC" w:rsidRPr="002B48C6" w:rsidRDefault="00151BEC" w:rsidP="00AC26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48C6">
        <w:rPr>
          <w:rFonts w:eastAsia="TimesNewRomanPSMT"/>
          <w:sz w:val="28"/>
          <w:szCs w:val="28"/>
        </w:rPr>
        <w:t>- находить необходимую информацию;</w:t>
      </w:r>
    </w:p>
    <w:p w:rsidR="00151BEC" w:rsidRPr="002B48C6" w:rsidRDefault="00151BEC" w:rsidP="00AC26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48C6">
        <w:rPr>
          <w:rFonts w:eastAsia="TimesNewRomanPSMT"/>
          <w:sz w:val="28"/>
          <w:szCs w:val="28"/>
        </w:rPr>
        <w:t>- определять тему текста, понимать его основную идею;</w:t>
      </w:r>
    </w:p>
    <w:p w:rsidR="00151BEC" w:rsidRPr="002B48C6" w:rsidRDefault="00151BEC" w:rsidP="00AC26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48C6">
        <w:rPr>
          <w:rFonts w:eastAsia="TimesNewRomanPSMT"/>
          <w:sz w:val="28"/>
          <w:szCs w:val="28"/>
        </w:rPr>
        <w:t>- понимать как основную, так и дополнительную информацию, содержащуюся в тексте, с достаточной полнотой, точностью и</w:t>
      </w:r>
      <w:r w:rsidR="00AC2666" w:rsidRPr="002B48C6">
        <w:rPr>
          <w:rFonts w:eastAsia="TimesNewRomanPSMT"/>
          <w:sz w:val="28"/>
          <w:szCs w:val="28"/>
        </w:rPr>
        <w:t xml:space="preserve"> </w:t>
      </w:r>
      <w:r w:rsidRPr="002B48C6">
        <w:rPr>
          <w:rFonts w:eastAsia="TimesNewRomanPSMT"/>
          <w:sz w:val="28"/>
          <w:szCs w:val="28"/>
        </w:rPr>
        <w:t>глубиной;</w:t>
      </w:r>
    </w:p>
    <w:p w:rsidR="00B42E37" w:rsidRPr="002B48C6" w:rsidRDefault="00151BEC" w:rsidP="002A288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48C6">
        <w:rPr>
          <w:rFonts w:eastAsia="TimesNewRomanPSMT"/>
          <w:sz w:val="28"/>
          <w:szCs w:val="28"/>
        </w:rPr>
        <w:t>- адекватно понимать выводы и оценки автора.</w:t>
      </w:r>
    </w:p>
    <w:p w:rsidR="002A2882" w:rsidRPr="002A2882" w:rsidRDefault="002A2882" w:rsidP="002A288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1E270E" w:rsidRDefault="001E270E" w:rsidP="002A288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Cs/>
          <w:sz w:val="28"/>
          <w:szCs w:val="28"/>
        </w:rPr>
      </w:pPr>
    </w:p>
    <w:p w:rsidR="007325BD" w:rsidRPr="002B48C6" w:rsidRDefault="007325BD" w:rsidP="002A288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Cs/>
          <w:sz w:val="28"/>
          <w:szCs w:val="28"/>
        </w:rPr>
      </w:pPr>
      <w:r w:rsidRPr="002B48C6">
        <w:rPr>
          <w:rFonts w:eastAsia="TimesNewRomanPS-BoldMT"/>
          <w:b/>
          <w:bCs/>
          <w:iCs/>
          <w:sz w:val="28"/>
          <w:szCs w:val="28"/>
        </w:rPr>
        <w:t>Содержание</w:t>
      </w:r>
      <w:r w:rsidR="00151BEC" w:rsidRPr="002B48C6">
        <w:rPr>
          <w:rFonts w:eastAsia="TimesNewRomanPS-BoldMT"/>
          <w:b/>
          <w:bCs/>
          <w:iCs/>
          <w:sz w:val="28"/>
          <w:szCs w:val="28"/>
        </w:rPr>
        <w:t xml:space="preserve"> программы</w:t>
      </w:r>
      <w:r w:rsidR="002B48C6">
        <w:rPr>
          <w:rFonts w:eastAsia="TimesNewRomanPS-BoldMT"/>
          <w:b/>
          <w:bCs/>
          <w:iCs/>
          <w:sz w:val="28"/>
          <w:szCs w:val="28"/>
        </w:rPr>
        <w:t xml:space="preserve"> вступительных испытаний</w:t>
      </w:r>
    </w:p>
    <w:p w:rsidR="002A2882" w:rsidRPr="002A2882" w:rsidRDefault="002A2882" w:rsidP="007325BD">
      <w:pPr>
        <w:autoSpaceDE w:val="0"/>
        <w:autoSpaceDN w:val="0"/>
        <w:adjustRightInd w:val="0"/>
        <w:rPr>
          <w:rFonts w:eastAsia="TimesNewRomanPS-BoldMT"/>
          <w:bCs/>
          <w:iCs/>
          <w:sz w:val="28"/>
          <w:szCs w:val="28"/>
        </w:rPr>
      </w:pPr>
    </w:p>
    <w:p w:rsidR="002C6D32" w:rsidRDefault="002B48C6" w:rsidP="002B48C6">
      <w:pPr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b/>
          <w:i/>
          <w:iCs/>
          <w:sz w:val="28"/>
          <w:szCs w:val="28"/>
        </w:rPr>
        <w:t>Лексика</w:t>
      </w:r>
      <w:r w:rsidR="007325BD" w:rsidRPr="00D20BBD">
        <w:rPr>
          <w:rFonts w:eastAsia="TimesNewRomanPS-ItalicMT"/>
          <w:i/>
          <w:iCs/>
          <w:sz w:val="28"/>
          <w:szCs w:val="28"/>
        </w:rPr>
        <w:t xml:space="preserve"> </w:t>
      </w:r>
    </w:p>
    <w:p w:rsidR="002C6D32" w:rsidRDefault="002B48C6" w:rsidP="002B48C6">
      <w:pPr>
        <w:rPr>
          <w:sz w:val="28"/>
          <w:szCs w:val="28"/>
        </w:rPr>
      </w:pPr>
      <w:r w:rsidRPr="002B48C6">
        <w:rPr>
          <w:sz w:val="28"/>
          <w:szCs w:val="28"/>
        </w:rPr>
        <w:t xml:space="preserve">Лексическое и грамматическое значение слова. </w:t>
      </w:r>
    </w:p>
    <w:p w:rsidR="002C6D32" w:rsidRDefault="002B48C6" w:rsidP="002B48C6">
      <w:pPr>
        <w:rPr>
          <w:sz w:val="28"/>
          <w:szCs w:val="28"/>
          <w:lang w:val="en-US"/>
        </w:rPr>
      </w:pPr>
      <w:r w:rsidRPr="002B48C6">
        <w:rPr>
          <w:sz w:val="28"/>
          <w:szCs w:val="28"/>
        </w:rPr>
        <w:t xml:space="preserve">Прямое и переносное значение слова.  </w:t>
      </w:r>
    </w:p>
    <w:p w:rsidR="00B6055F" w:rsidRPr="00B6055F" w:rsidRDefault="00B6055F" w:rsidP="002B48C6">
      <w:pPr>
        <w:rPr>
          <w:sz w:val="28"/>
          <w:szCs w:val="28"/>
        </w:rPr>
      </w:pPr>
      <w:r>
        <w:rPr>
          <w:sz w:val="28"/>
          <w:szCs w:val="28"/>
        </w:rPr>
        <w:t>Многозначные слова.</w:t>
      </w:r>
    </w:p>
    <w:p w:rsidR="002B48C6" w:rsidRPr="002B48C6" w:rsidRDefault="002B48C6" w:rsidP="002B48C6">
      <w:pPr>
        <w:rPr>
          <w:sz w:val="28"/>
          <w:szCs w:val="28"/>
        </w:rPr>
      </w:pPr>
      <w:r w:rsidRPr="002B48C6">
        <w:rPr>
          <w:sz w:val="28"/>
          <w:szCs w:val="28"/>
        </w:rPr>
        <w:t>Омонимы. Антонимы.  Синонимы</w:t>
      </w:r>
      <w:r>
        <w:rPr>
          <w:sz w:val="28"/>
          <w:szCs w:val="28"/>
        </w:rPr>
        <w:t>. Паронимы.</w:t>
      </w:r>
    </w:p>
    <w:p w:rsidR="002B48C6" w:rsidRDefault="002B48C6" w:rsidP="007325BD">
      <w:pPr>
        <w:autoSpaceDE w:val="0"/>
        <w:autoSpaceDN w:val="0"/>
        <w:adjustRightInd w:val="0"/>
        <w:rPr>
          <w:rFonts w:eastAsia="TimesNewRomanPS-ItalicMT"/>
          <w:b/>
          <w:i/>
          <w:iCs/>
          <w:sz w:val="28"/>
          <w:szCs w:val="28"/>
        </w:rPr>
      </w:pPr>
    </w:p>
    <w:p w:rsidR="002C6D32" w:rsidRDefault="002C6D32" w:rsidP="007325BD">
      <w:pPr>
        <w:autoSpaceDE w:val="0"/>
        <w:autoSpaceDN w:val="0"/>
        <w:adjustRightInd w:val="0"/>
        <w:rPr>
          <w:rFonts w:eastAsia="TimesNewRomanPS-ItalicMT"/>
          <w:b/>
          <w:i/>
          <w:iCs/>
          <w:sz w:val="28"/>
          <w:szCs w:val="28"/>
        </w:rPr>
      </w:pPr>
      <w:r>
        <w:rPr>
          <w:rFonts w:eastAsia="TimesNewRomanPS-ItalicMT"/>
          <w:b/>
          <w:i/>
          <w:iCs/>
          <w:sz w:val="28"/>
          <w:szCs w:val="28"/>
        </w:rPr>
        <w:t>Грамматика</w:t>
      </w:r>
    </w:p>
    <w:p w:rsidR="002C6D32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-ItalicMT"/>
          <w:i/>
          <w:iCs/>
          <w:sz w:val="28"/>
          <w:szCs w:val="28"/>
        </w:rPr>
        <w:t xml:space="preserve"> </w:t>
      </w:r>
      <w:r w:rsidRPr="00D20BBD">
        <w:rPr>
          <w:rFonts w:eastAsia="TimesNewRomanPSMT"/>
          <w:sz w:val="28"/>
          <w:szCs w:val="28"/>
        </w:rPr>
        <w:t>Понятие о частях речи.</w:t>
      </w:r>
    </w:p>
    <w:p w:rsidR="007325BD" w:rsidRPr="00D20BBD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 xml:space="preserve"> Предложно-падежная система.</w:t>
      </w:r>
    </w:p>
    <w:p w:rsidR="002C6D32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 xml:space="preserve">Видо-временная система глагола. </w:t>
      </w:r>
    </w:p>
    <w:p w:rsidR="007325BD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>Глаголы движения в русском языке.</w:t>
      </w:r>
    </w:p>
    <w:p w:rsidR="001E270E" w:rsidRDefault="001E270E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Возвратные глаголы.</w:t>
      </w:r>
    </w:p>
    <w:p w:rsidR="001E270E" w:rsidRPr="00D20BBD" w:rsidRDefault="001E270E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Переходные и непереходные глаголы.</w:t>
      </w:r>
    </w:p>
    <w:p w:rsidR="001E270E" w:rsidRDefault="007325BD" w:rsidP="001E270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 xml:space="preserve">Понятие о простом и сложном предложении. </w:t>
      </w:r>
    </w:p>
    <w:p w:rsidR="001E270E" w:rsidRDefault="001E270E" w:rsidP="001E270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Типы и виды простых и сложных предложений.</w:t>
      </w:r>
    </w:p>
    <w:p w:rsidR="002C6D32" w:rsidRDefault="001E270E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Двусоставные и односоставные предложения.</w:t>
      </w:r>
    </w:p>
    <w:p w:rsidR="002C6D32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 xml:space="preserve">Выражение </w:t>
      </w:r>
      <w:r w:rsidR="001E270E">
        <w:rPr>
          <w:rFonts w:eastAsia="TimesNewRomanPSMT"/>
          <w:sz w:val="28"/>
          <w:szCs w:val="28"/>
        </w:rPr>
        <w:t xml:space="preserve">изъяснительных, </w:t>
      </w:r>
      <w:r w:rsidRPr="00D20BBD">
        <w:rPr>
          <w:rFonts w:eastAsia="TimesNewRomanPSMT"/>
          <w:sz w:val="28"/>
          <w:szCs w:val="28"/>
        </w:rPr>
        <w:t>определительных,</w:t>
      </w:r>
      <w:r w:rsidR="008C68BE">
        <w:rPr>
          <w:rFonts w:eastAsia="TimesNewRomanPSMT"/>
          <w:sz w:val="28"/>
          <w:szCs w:val="28"/>
        </w:rPr>
        <w:t xml:space="preserve"> </w:t>
      </w:r>
      <w:r w:rsidRPr="00D20BBD">
        <w:rPr>
          <w:rFonts w:eastAsia="TimesNewRomanPSMT"/>
          <w:sz w:val="28"/>
          <w:szCs w:val="28"/>
        </w:rPr>
        <w:t xml:space="preserve">временных, пространственных, причинно-следственных, </w:t>
      </w:r>
      <w:r w:rsidR="001E270E">
        <w:rPr>
          <w:rFonts w:eastAsia="TimesNewRomanPSMT"/>
          <w:sz w:val="28"/>
          <w:szCs w:val="28"/>
        </w:rPr>
        <w:t>целевых, условных</w:t>
      </w:r>
      <w:r w:rsidR="001D6DD7">
        <w:rPr>
          <w:rFonts w:eastAsia="TimesNewRomanPSMT"/>
          <w:sz w:val="28"/>
          <w:szCs w:val="28"/>
        </w:rPr>
        <w:t xml:space="preserve">, </w:t>
      </w:r>
      <w:r w:rsidRPr="00D20BBD">
        <w:rPr>
          <w:rFonts w:eastAsia="TimesNewRomanPSMT"/>
          <w:sz w:val="28"/>
          <w:szCs w:val="28"/>
        </w:rPr>
        <w:t>сопоставительных</w:t>
      </w:r>
      <w:r w:rsidR="008C68BE">
        <w:rPr>
          <w:rFonts w:eastAsia="TimesNewRomanPSMT"/>
          <w:sz w:val="28"/>
          <w:szCs w:val="28"/>
        </w:rPr>
        <w:t xml:space="preserve"> отношений в простом и сложном </w:t>
      </w:r>
      <w:r w:rsidRPr="00D20BBD">
        <w:rPr>
          <w:rFonts w:eastAsia="TimesNewRomanPSMT"/>
          <w:sz w:val="28"/>
          <w:szCs w:val="28"/>
        </w:rPr>
        <w:t xml:space="preserve">предложении. </w:t>
      </w:r>
    </w:p>
    <w:p w:rsidR="002C6D32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>Активные и пассивные</w:t>
      </w:r>
      <w:r w:rsidR="008C68BE">
        <w:rPr>
          <w:rFonts w:eastAsia="TimesNewRomanPSMT"/>
          <w:sz w:val="28"/>
          <w:szCs w:val="28"/>
        </w:rPr>
        <w:t xml:space="preserve"> </w:t>
      </w:r>
      <w:r w:rsidRPr="00D20BBD">
        <w:rPr>
          <w:rFonts w:eastAsia="TimesNewRomanPSMT"/>
          <w:sz w:val="28"/>
          <w:szCs w:val="28"/>
        </w:rPr>
        <w:t>конструкции.</w:t>
      </w:r>
    </w:p>
    <w:p w:rsidR="007325BD" w:rsidRDefault="007325BD" w:rsidP="008C68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 xml:space="preserve"> Понятие о причастии и деепричастии.</w:t>
      </w:r>
    </w:p>
    <w:p w:rsidR="002B48C6" w:rsidRDefault="001E270E" w:rsidP="001D6DD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Синтаксическая роль частей речи.</w:t>
      </w:r>
    </w:p>
    <w:p w:rsidR="001D6DD7" w:rsidRPr="00D20BBD" w:rsidRDefault="001D6DD7" w:rsidP="001D6DD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325BD" w:rsidRPr="002B48C6" w:rsidRDefault="007325BD" w:rsidP="007325BD">
      <w:pPr>
        <w:autoSpaceDE w:val="0"/>
        <w:autoSpaceDN w:val="0"/>
        <w:adjustRightInd w:val="0"/>
        <w:rPr>
          <w:rFonts w:eastAsia="TimesNewRomanPSMT"/>
          <w:b/>
          <w:bCs/>
          <w:i/>
          <w:sz w:val="28"/>
          <w:szCs w:val="28"/>
        </w:rPr>
      </w:pPr>
      <w:r w:rsidRPr="002B48C6">
        <w:rPr>
          <w:rFonts w:eastAsia="TimesNewRomanPSMT"/>
          <w:b/>
          <w:bCs/>
          <w:i/>
          <w:sz w:val="28"/>
          <w:szCs w:val="28"/>
        </w:rPr>
        <w:t>Виды речевой деятельности</w:t>
      </w:r>
      <w:r w:rsidRPr="002B48C6">
        <w:rPr>
          <w:rFonts w:eastAsia="TimesNewRomanPS-BoldMT"/>
          <w:b/>
          <w:bCs/>
          <w:i/>
          <w:sz w:val="28"/>
          <w:szCs w:val="28"/>
        </w:rPr>
        <w:t xml:space="preserve">. </w:t>
      </w:r>
      <w:r w:rsidRPr="002B48C6">
        <w:rPr>
          <w:rFonts w:eastAsia="TimesNewRomanPSMT"/>
          <w:b/>
          <w:bCs/>
          <w:i/>
          <w:sz w:val="28"/>
          <w:szCs w:val="28"/>
        </w:rPr>
        <w:t>Общее владение</w:t>
      </w:r>
      <w:r w:rsidR="002C6D32">
        <w:rPr>
          <w:rFonts w:eastAsia="TimesNewRomanPSMT"/>
          <w:b/>
          <w:bCs/>
          <w:i/>
          <w:sz w:val="28"/>
          <w:szCs w:val="28"/>
        </w:rPr>
        <w:t>.</w:t>
      </w:r>
    </w:p>
    <w:p w:rsidR="002B48C6" w:rsidRPr="002B48C6" w:rsidRDefault="007325BD" w:rsidP="002B48C6">
      <w:pPr>
        <w:autoSpaceDE w:val="0"/>
        <w:autoSpaceDN w:val="0"/>
        <w:adjustRightInd w:val="0"/>
        <w:rPr>
          <w:rFonts w:eastAsia="TimesNewRomanPSMT"/>
          <w:b/>
          <w:bCs/>
          <w:i/>
          <w:sz w:val="28"/>
          <w:szCs w:val="28"/>
        </w:rPr>
      </w:pPr>
      <w:r w:rsidRPr="002B48C6">
        <w:rPr>
          <w:rFonts w:eastAsia="TimesNewRomanPSMT"/>
          <w:b/>
          <w:bCs/>
          <w:i/>
          <w:sz w:val="28"/>
          <w:szCs w:val="28"/>
        </w:rPr>
        <w:t>Чтение</w:t>
      </w:r>
    </w:p>
    <w:p w:rsidR="002B48C6" w:rsidRDefault="002B48C6" w:rsidP="002B48C6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2B48C6">
        <w:rPr>
          <w:color w:val="000000"/>
          <w:sz w:val="28"/>
          <w:szCs w:val="28"/>
          <w:shd w:val="clear" w:color="auto" w:fill="FFFFFF"/>
        </w:rPr>
        <w:t>Чтение и понимание текстов разных функциональных стилей: художественных (рассказы, отрывки из повестей и романов), учебно-научных (тексты учебников по разным предметам), научно-популярных и публицистических (газетные и журнальные статьи, хроника), деловых (реклама, некоторые виды деловых бумаг).</w:t>
      </w:r>
      <w:r w:rsidRPr="002B48C6">
        <w:rPr>
          <w:color w:val="000000"/>
          <w:sz w:val="28"/>
          <w:szCs w:val="28"/>
        </w:rPr>
        <w:br/>
      </w:r>
      <w:r w:rsidRPr="002B48C6">
        <w:rPr>
          <w:color w:val="000000"/>
          <w:sz w:val="28"/>
          <w:szCs w:val="28"/>
          <w:shd w:val="clear" w:color="auto" w:fill="FFFFFF"/>
        </w:rPr>
        <w:t>Умения и навыки:</w:t>
      </w:r>
      <w:r w:rsidRPr="002B48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Pr="002B48C6">
        <w:rPr>
          <w:color w:val="000000"/>
          <w:sz w:val="28"/>
          <w:szCs w:val="28"/>
        </w:rPr>
        <w:t>анализировать текст, определять его тему, основную мысль, его тип, стиль;</w:t>
      </w:r>
    </w:p>
    <w:p w:rsidR="002B48C6" w:rsidRDefault="002B48C6" w:rsidP="002B48C6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- </w:t>
      </w:r>
      <w:r w:rsidRPr="002B48C6">
        <w:rPr>
          <w:color w:val="000000"/>
          <w:sz w:val="28"/>
          <w:szCs w:val="28"/>
        </w:rPr>
        <w:t>выделять главную и второстепенную информацию;</w:t>
      </w:r>
    </w:p>
    <w:p w:rsidR="002B48C6" w:rsidRPr="002B48C6" w:rsidRDefault="002B48C6" w:rsidP="002B48C6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- </w:t>
      </w:r>
      <w:r w:rsidRPr="002B48C6">
        <w:rPr>
          <w:color w:val="000000"/>
          <w:sz w:val="28"/>
          <w:szCs w:val="28"/>
        </w:rPr>
        <w:t>владеть приемами работы с учебной книгой и другими источниками.</w:t>
      </w:r>
    </w:p>
    <w:p w:rsidR="002B48C6" w:rsidRPr="00D20BBD" w:rsidRDefault="002B48C6" w:rsidP="007325BD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p w:rsidR="006F5D8A" w:rsidRDefault="006F5D8A" w:rsidP="00151BEC">
      <w:pPr>
        <w:autoSpaceDE w:val="0"/>
        <w:autoSpaceDN w:val="0"/>
        <w:adjustRightInd w:val="0"/>
      </w:pPr>
    </w:p>
    <w:p w:rsidR="00F2509C" w:rsidRPr="00F2509C" w:rsidRDefault="007325BD" w:rsidP="00F2509C">
      <w:pPr>
        <w:jc w:val="center"/>
        <w:rPr>
          <w:b/>
          <w:sz w:val="28"/>
          <w:szCs w:val="28"/>
        </w:rPr>
      </w:pPr>
      <w:r w:rsidRPr="00D20BBD">
        <w:rPr>
          <w:rFonts w:eastAsia="TimesNewRomanPSMT"/>
          <w:sz w:val="28"/>
          <w:szCs w:val="28"/>
        </w:rPr>
        <w:t xml:space="preserve"> </w:t>
      </w:r>
      <w:r w:rsidR="00F2509C" w:rsidRPr="00F2509C">
        <w:rPr>
          <w:b/>
          <w:sz w:val="28"/>
          <w:szCs w:val="28"/>
        </w:rPr>
        <w:t>Правила  выполнения и критерии оценивания вступительного теста по русскому языку для иностранных граждан</w:t>
      </w:r>
    </w:p>
    <w:p w:rsidR="00F2509C" w:rsidRPr="00F2509C" w:rsidRDefault="00F2509C" w:rsidP="00F2509C">
      <w:pPr>
        <w:jc w:val="center"/>
        <w:rPr>
          <w:b/>
          <w:sz w:val="28"/>
          <w:szCs w:val="28"/>
        </w:rPr>
      </w:pPr>
    </w:p>
    <w:p w:rsidR="00F2509C" w:rsidRPr="00F2509C" w:rsidRDefault="00F2509C" w:rsidP="00F2509C">
      <w:pPr>
        <w:ind w:firstLine="709"/>
        <w:jc w:val="both"/>
        <w:rPr>
          <w:sz w:val="28"/>
          <w:szCs w:val="28"/>
        </w:rPr>
      </w:pPr>
      <w:r w:rsidRPr="00F2509C">
        <w:rPr>
          <w:sz w:val="28"/>
          <w:szCs w:val="28"/>
        </w:rPr>
        <w:t>Вступительные испытания по русскому языку для иностранных граждан предъявляются в форме тестовых заданий на мультивыбор по нескольким позициям (А, Б; А,Б,В; А,Б,В,Г) и выполняются иностранным абитуриентом в письменном виде.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 xml:space="preserve">Тест состоит из двух частей: 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1. Лексика, грамматика русского языка.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2. Чтение.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 xml:space="preserve">Каждая часть выполняется в течение 30 минут. 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Всего на тест отводится 60 минут, после чего тестовые материалы у абитуриентов собираются.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При выполнении тестовых заданий пользоваться словарём можно только при выполнении второй части «Чтения». При выполнении части первой – лексики и грамматики – пользоваться словарём нельзя.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Всего в тесте 50 заданий.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Задания по лексике и грамматики русского языка составляют задания с первого по тридцать пятое включительно.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Задания на чтение и понимание текстов состоят из двух текстов, один из которых содержит научную лексику  с  пятнадцатью вопросами.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lastRenderedPageBreak/>
        <w:t>Каждая из частей теста предваряется инструкцией к ее выполнению, указывающей на время выполнения и количество заданий.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>Каждое выполненное задание оценивается в два балла.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 xml:space="preserve"> Итого, максимальное количество баллов (100%) соответствует ста баллам.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  <w:r w:rsidRPr="00F2509C">
        <w:rPr>
          <w:sz w:val="28"/>
          <w:szCs w:val="28"/>
        </w:rPr>
        <w:t xml:space="preserve">Тестовые задания считаются невыполненными, если абитуриент выполнил менее 66% от всех заданий. </w:t>
      </w:r>
    </w:p>
    <w:p w:rsidR="00F2509C" w:rsidRPr="00F2509C" w:rsidRDefault="00F2509C" w:rsidP="00F2509C">
      <w:pPr>
        <w:jc w:val="both"/>
        <w:rPr>
          <w:sz w:val="28"/>
          <w:szCs w:val="28"/>
        </w:rPr>
      </w:pPr>
    </w:p>
    <w:p w:rsidR="00CB0505" w:rsidRPr="002B48C6" w:rsidRDefault="00CB0505" w:rsidP="002B48C6">
      <w:pPr>
        <w:autoSpaceDE w:val="0"/>
        <w:autoSpaceDN w:val="0"/>
        <w:adjustRightInd w:val="0"/>
        <w:rPr>
          <w:sz w:val="28"/>
          <w:szCs w:val="28"/>
        </w:rPr>
      </w:pPr>
    </w:p>
    <w:p w:rsidR="00CB0505" w:rsidRPr="002B48C6" w:rsidRDefault="00CB0505" w:rsidP="00CB0505">
      <w:pPr>
        <w:jc w:val="center"/>
        <w:rPr>
          <w:b/>
          <w:sz w:val="28"/>
          <w:szCs w:val="28"/>
        </w:rPr>
      </w:pPr>
      <w:r w:rsidRPr="002B48C6">
        <w:rPr>
          <w:b/>
          <w:sz w:val="28"/>
          <w:szCs w:val="28"/>
        </w:rPr>
        <w:t>Список  рекомендуемой литературы</w:t>
      </w:r>
    </w:p>
    <w:p w:rsidR="00CB0505" w:rsidRPr="002B48C6" w:rsidRDefault="00CB0505" w:rsidP="00CB0505">
      <w:pPr>
        <w:jc w:val="center"/>
        <w:rPr>
          <w:b/>
          <w:sz w:val="28"/>
          <w:szCs w:val="28"/>
        </w:rPr>
      </w:pPr>
    </w:p>
    <w:p w:rsidR="00CB0505" w:rsidRPr="002B48C6" w:rsidRDefault="00CB0505" w:rsidP="00CB0505">
      <w:pPr>
        <w:rPr>
          <w:b/>
          <w:sz w:val="28"/>
          <w:szCs w:val="28"/>
        </w:rPr>
      </w:pPr>
      <w:r w:rsidRPr="002B48C6">
        <w:rPr>
          <w:b/>
          <w:sz w:val="28"/>
          <w:szCs w:val="28"/>
        </w:rPr>
        <w:t xml:space="preserve">Основной </w:t>
      </w:r>
    </w:p>
    <w:p w:rsidR="00AC2666" w:rsidRPr="002B48C6" w:rsidRDefault="00AC2666" w:rsidP="00AC2666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B48C6">
        <w:rPr>
          <w:rFonts w:eastAsia="TimesNewRomanPSMT"/>
          <w:sz w:val="28"/>
          <w:szCs w:val="28"/>
        </w:rPr>
        <w:t>«Требования к Первому сертификационному уровню владения русским языком как иностранным. Общее владение. Профессиональный модуль». /Н.П. Андрюшина и др. – СПб: Златоуст, 2011, - 64 с.</w:t>
      </w:r>
    </w:p>
    <w:p w:rsidR="000C0D58" w:rsidRPr="002B48C6" w:rsidRDefault="000C0D58" w:rsidP="000C0D58">
      <w:pPr>
        <w:pStyle w:val="1"/>
        <w:numPr>
          <w:ilvl w:val="0"/>
          <w:numId w:val="3"/>
        </w:numPr>
        <w:jc w:val="left"/>
        <w:rPr>
          <w:szCs w:val="28"/>
        </w:rPr>
      </w:pPr>
      <w:r w:rsidRPr="002B48C6">
        <w:rPr>
          <w:szCs w:val="28"/>
        </w:rPr>
        <w:t xml:space="preserve">Глазунова О. И. Грамматика русского языка в упражнениях и комментариях. 2-е изд.. -  СПб., Златоуст, 2003. </w:t>
      </w:r>
    </w:p>
    <w:p w:rsidR="00E771C5" w:rsidRPr="002B48C6" w:rsidRDefault="00E771C5" w:rsidP="000C0D58">
      <w:pPr>
        <w:numPr>
          <w:ilvl w:val="0"/>
          <w:numId w:val="3"/>
        </w:numPr>
        <w:rPr>
          <w:sz w:val="28"/>
          <w:szCs w:val="28"/>
        </w:rPr>
      </w:pPr>
      <w:r w:rsidRPr="002B48C6">
        <w:rPr>
          <w:sz w:val="28"/>
          <w:szCs w:val="28"/>
        </w:rPr>
        <w:t>Русский язык. Практический синтаксис: Учеб. пособие по русскому языку для иностранцев / И. С. Иванова, Л. М. Карамышева, Т. Ф. Куприянова, М. Г. Мирошникова. — М.: Рус. яз. Курсы, 2003.</w:t>
      </w:r>
    </w:p>
    <w:p w:rsidR="00E846F6" w:rsidRPr="002B48C6" w:rsidRDefault="00E846F6" w:rsidP="000C0D58">
      <w:pPr>
        <w:numPr>
          <w:ilvl w:val="0"/>
          <w:numId w:val="3"/>
        </w:numPr>
        <w:rPr>
          <w:sz w:val="28"/>
          <w:szCs w:val="28"/>
        </w:rPr>
      </w:pPr>
      <w:r w:rsidRPr="002B48C6">
        <w:rPr>
          <w:sz w:val="28"/>
          <w:szCs w:val="28"/>
        </w:rPr>
        <w:t xml:space="preserve">Типовые тесты по русскому языку как иностранному. Первый уровень. </w:t>
      </w:r>
    </w:p>
    <w:p w:rsidR="001207D1" w:rsidRPr="002B48C6" w:rsidRDefault="000C0D58" w:rsidP="000C0D58">
      <w:pPr>
        <w:rPr>
          <w:sz w:val="28"/>
          <w:szCs w:val="28"/>
        </w:rPr>
      </w:pPr>
      <w:r w:rsidRPr="002B48C6">
        <w:rPr>
          <w:sz w:val="28"/>
          <w:szCs w:val="28"/>
        </w:rPr>
        <w:t xml:space="preserve">       </w:t>
      </w:r>
      <w:r w:rsidR="00E846F6" w:rsidRPr="002B48C6">
        <w:rPr>
          <w:sz w:val="28"/>
          <w:szCs w:val="28"/>
        </w:rPr>
        <w:t>Общее владение. -  СПб., изд. «Златоуст», 2005</w:t>
      </w:r>
    </w:p>
    <w:p w:rsidR="00E846F6" w:rsidRPr="002B48C6" w:rsidRDefault="00E846F6" w:rsidP="000C0D58">
      <w:pPr>
        <w:numPr>
          <w:ilvl w:val="0"/>
          <w:numId w:val="3"/>
        </w:numPr>
        <w:rPr>
          <w:sz w:val="28"/>
          <w:szCs w:val="28"/>
        </w:rPr>
      </w:pPr>
      <w:r w:rsidRPr="002B48C6">
        <w:rPr>
          <w:sz w:val="28"/>
          <w:szCs w:val="28"/>
        </w:rPr>
        <w:t>Адаптационные тесты.  Т.М. Балыхина, Н.М. Румянцева, Н.Ю. Царева. РУДН, 2006</w:t>
      </w:r>
      <w:r w:rsidR="00AC2666" w:rsidRPr="002B48C6">
        <w:rPr>
          <w:sz w:val="28"/>
          <w:szCs w:val="28"/>
        </w:rPr>
        <w:t>.</w:t>
      </w:r>
    </w:p>
    <w:p w:rsidR="00CB0505" w:rsidRPr="002B48C6" w:rsidRDefault="00CB0505" w:rsidP="00CB0505">
      <w:pPr>
        <w:rPr>
          <w:b/>
          <w:sz w:val="28"/>
          <w:szCs w:val="28"/>
        </w:rPr>
      </w:pPr>
      <w:r w:rsidRPr="002B48C6">
        <w:rPr>
          <w:b/>
          <w:sz w:val="28"/>
          <w:szCs w:val="28"/>
        </w:rPr>
        <w:t xml:space="preserve">Дополнительный </w:t>
      </w:r>
    </w:p>
    <w:p w:rsidR="000C0D58" w:rsidRPr="002B48C6" w:rsidRDefault="000C0D58" w:rsidP="000C0D58">
      <w:pPr>
        <w:numPr>
          <w:ilvl w:val="0"/>
          <w:numId w:val="4"/>
        </w:numPr>
        <w:rPr>
          <w:sz w:val="28"/>
          <w:szCs w:val="28"/>
        </w:rPr>
      </w:pPr>
      <w:r w:rsidRPr="002B48C6">
        <w:rPr>
          <w:sz w:val="28"/>
          <w:szCs w:val="28"/>
        </w:rPr>
        <w:t>Лексический минимум по русскому языку как иностранному. Первый уровень. Общее владение. -  СПб.,  изд. «Златоуст», 2005</w:t>
      </w:r>
    </w:p>
    <w:p w:rsidR="00CB0505" w:rsidRPr="002B48C6" w:rsidRDefault="005150EF" w:rsidP="000C0D58">
      <w:pPr>
        <w:numPr>
          <w:ilvl w:val="0"/>
          <w:numId w:val="4"/>
        </w:numPr>
        <w:rPr>
          <w:sz w:val="28"/>
          <w:szCs w:val="28"/>
        </w:rPr>
      </w:pPr>
      <w:r w:rsidRPr="002B48C6">
        <w:rPr>
          <w:sz w:val="28"/>
          <w:szCs w:val="28"/>
        </w:rPr>
        <w:t xml:space="preserve">Родникова Ж.А. </w:t>
      </w:r>
      <w:r w:rsidR="00E846F6" w:rsidRPr="002B48C6">
        <w:rPr>
          <w:sz w:val="28"/>
          <w:szCs w:val="28"/>
        </w:rPr>
        <w:t>Корректировочный курс по грамматике русского языка для студентов-иностранцев: Учебное пособие</w:t>
      </w:r>
      <w:r w:rsidRPr="002B48C6">
        <w:rPr>
          <w:sz w:val="28"/>
          <w:szCs w:val="28"/>
        </w:rPr>
        <w:t>.</w:t>
      </w:r>
      <w:r w:rsidR="00E846F6" w:rsidRPr="002B48C6">
        <w:rPr>
          <w:sz w:val="28"/>
          <w:szCs w:val="28"/>
        </w:rPr>
        <w:t xml:space="preserve"> Изд. 4-е, испр., доп.</w:t>
      </w:r>
      <w:r w:rsidRPr="002B48C6">
        <w:rPr>
          <w:sz w:val="28"/>
          <w:szCs w:val="28"/>
        </w:rPr>
        <w:t xml:space="preserve"> </w:t>
      </w:r>
    </w:p>
    <w:p w:rsidR="00CB0505" w:rsidRPr="002B48C6" w:rsidRDefault="005150EF" w:rsidP="00CB0505">
      <w:pPr>
        <w:numPr>
          <w:ilvl w:val="0"/>
          <w:numId w:val="4"/>
        </w:numPr>
        <w:rPr>
          <w:sz w:val="28"/>
          <w:szCs w:val="28"/>
        </w:rPr>
      </w:pPr>
      <w:r w:rsidRPr="002B48C6">
        <w:rPr>
          <w:sz w:val="28"/>
          <w:szCs w:val="28"/>
        </w:rPr>
        <w:t xml:space="preserve">Н. Ю. Царева, М. Б. Будильцева, М. А. Кацевич и др. </w:t>
      </w:r>
      <w:r w:rsidR="000C0D58" w:rsidRPr="002B48C6">
        <w:rPr>
          <w:sz w:val="28"/>
          <w:szCs w:val="28"/>
        </w:rPr>
        <w:t>Продолжаем изучать русский: [Учеб. ] /— М.: Рус.яз., 1999. — 233 с.: ил.</w:t>
      </w:r>
    </w:p>
    <w:p w:rsidR="00AC2666" w:rsidRPr="002B48C6" w:rsidRDefault="000C0D58" w:rsidP="00AC2666">
      <w:pPr>
        <w:numPr>
          <w:ilvl w:val="0"/>
          <w:numId w:val="4"/>
        </w:numPr>
        <w:rPr>
          <w:sz w:val="28"/>
          <w:szCs w:val="28"/>
        </w:rPr>
      </w:pPr>
      <w:r w:rsidRPr="002B48C6">
        <w:rPr>
          <w:sz w:val="28"/>
          <w:szCs w:val="28"/>
        </w:rPr>
        <w:t>Амиантова Э.И.</w:t>
      </w:r>
      <w:r w:rsidRPr="002B48C6">
        <w:rPr>
          <w:sz w:val="28"/>
          <w:szCs w:val="28"/>
        </w:rPr>
        <w:tab/>
        <w:t>Сборник упражнений по лексике русского языка</w:t>
      </w:r>
      <w:r w:rsidR="00AC2666" w:rsidRPr="002B48C6">
        <w:rPr>
          <w:sz w:val="28"/>
          <w:szCs w:val="28"/>
        </w:rPr>
        <w:t>.</w:t>
      </w:r>
    </w:p>
    <w:p w:rsidR="00AC2666" w:rsidRPr="002B48C6" w:rsidRDefault="00AC2666" w:rsidP="00AC2666">
      <w:pPr>
        <w:numPr>
          <w:ilvl w:val="0"/>
          <w:numId w:val="4"/>
        </w:numPr>
        <w:rPr>
          <w:sz w:val="28"/>
          <w:szCs w:val="28"/>
        </w:rPr>
      </w:pPr>
      <w:r w:rsidRPr="002B48C6">
        <w:rPr>
          <w:sz w:val="28"/>
          <w:szCs w:val="28"/>
        </w:rPr>
        <w:t xml:space="preserve">Ласкарева Е.Р. Чистая грамматика. СПб., «Златоуст», 20011. </w:t>
      </w:r>
    </w:p>
    <w:p w:rsidR="00992FA1" w:rsidRPr="002B48C6" w:rsidRDefault="00992FA1" w:rsidP="00992FA1">
      <w:pPr>
        <w:ind w:left="60"/>
        <w:rPr>
          <w:sz w:val="28"/>
          <w:szCs w:val="28"/>
        </w:rPr>
      </w:pPr>
    </w:p>
    <w:p w:rsidR="00992FA1" w:rsidRPr="002B48C6" w:rsidRDefault="00992FA1" w:rsidP="00992FA1">
      <w:pPr>
        <w:ind w:left="60"/>
        <w:rPr>
          <w:b/>
          <w:sz w:val="28"/>
          <w:szCs w:val="28"/>
        </w:rPr>
      </w:pPr>
      <w:r w:rsidRPr="002B48C6">
        <w:rPr>
          <w:b/>
          <w:sz w:val="28"/>
          <w:szCs w:val="28"/>
        </w:rPr>
        <w:t>Интернет-ресурсы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sz w:val="28"/>
          <w:szCs w:val="28"/>
        </w:rPr>
        <w:t xml:space="preserve">Филологический портал: </w:t>
      </w:r>
      <w:r w:rsidRPr="002B48C6">
        <w:rPr>
          <w:bCs/>
          <w:sz w:val="28"/>
          <w:szCs w:val="28"/>
        </w:rPr>
        <w:t>Philology.ru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sz w:val="28"/>
          <w:szCs w:val="28"/>
        </w:rPr>
        <w:t>Справочно-информационный портал: www.gramota.ru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bCs/>
          <w:sz w:val="28"/>
          <w:szCs w:val="28"/>
        </w:rPr>
        <w:t>Национальный корпус русского языка: www.ruscorpora.ru/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bCs/>
          <w:sz w:val="28"/>
          <w:szCs w:val="28"/>
        </w:rPr>
        <w:t>Образовательный портал «Русский язык»: ruslang.edu.ru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bCs/>
          <w:sz w:val="28"/>
          <w:szCs w:val="28"/>
        </w:rPr>
        <w:t>Официальный сайт Центра развития русского языка: www.ruscenter.ru/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sz w:val="28"/>
          <w:szCs w:val="28"/>
        </w:rPr>
        <w:t>Русский язык для делового человека: www.mylanguage.ru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bCs/>
          <w:sz w:val="28"/>
          <w:szCs w:val="28"/>
        </w:rPr>
        <w:t>Портал РОПРЯЛ «Русское слово»: www.ropryal.ru/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bCs/>
          <w:sz w:val="28"/>
          <w:szCs w:val="28"/>
        </w:rPr>
        <w:t xml:space="preserve">Официальный сайт Института русского языка им. В.В. Виноградова РАН РФ: 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bCs/>
          <w:sz w:val="28"/>
          <w:szCs w:val="28"/>
        </w:rPr>
      </w:pPr>
      <w:r w:rsidRPr="002B48C6">
        <w:rPr>
          <w:bCs/>
          <w:sz w:val="28"/>
          <w:szCs w:val="28"/>
        </w:rPr>
        <w:t>www.ruslang.ru/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sz w:val="28"/>
          <w:szCs w:val="28"/>
        </w:rPr>
      </w:pPr>
      <w:r w:rsidRPr="002B48C6">
        <w:rPr>
          <w:bCs/>
          <w:sz w:val="28"/>
          <w:szCs w:val="28"/>
        </w:rPr>
        <w:t xml:space="preserve">Виртуальная библиотека В.Мошкова:  </w:t>
      </w:r>
      <w:r w:rsidRPr="002B48C6">
        <w:rPr>
          <w:sz w:val="28"/>
          <w:szCs w:val="28"/>
        </w:rPr>
        <w:t xml:space="preserve">lib.ru    </w:t>
      </w:r>
    </w:p>
    <w:p w:rsidR="00992FA1" w:rsidRPr="002B48C6" w:rsidRDefault="00992FA1" w:rsidP="00992FA1">
      <w:pPr>
        <w:tabs>
          <w:tab w:val="left" w:pos="-420"/>
        </w:tabs>
        <w:ind w:left="-240" w:firstLine="360"/>
        <w:rPr>
          <w:sz w:val="28"/>
          <w:szCs w:val="28"/>
        </w:rPr>
      </w:pPr>
      <w:r w:rsidRPr="002B48C6">
        <w:rPr>
          <w:sz w:val="28"/>
          <w:szCs w:val="28"/>
        </w:rPr>
        <w:t xml:space="preserve">Веб-сайты учебного и информационного назначения: elearning PRO.ru,  </w:t>
      </w:r>
      <w:r w:rsidRPr="002B48C6">
        <w:rPr>
          <w:sz w:val="28"/>
          <w:szCs w:val="28"/>
        </w:rPr>
        <w:tab/>
        <w:t>www.pushkin.edu.ru, univertv.ru</w:t>
      </w:r>
    </w:p>
    <w:p w:rsidR="00AC2666" w:rsidRPr="002B48C6" w:rsidRDefault="00992FA1" w:rsidP="00992FA1">
      <w:pPr>
        <w:ind w:left="60"/>
        <w:rPr>
          <w:sz w:val="28"/>
          <w:szCs w:val="28"/>
        </w:rPr>
      </w:pPr>
      <w:r w:rsidRPr="002B48C6">
        <w:rPr>
          <w:sz w:val="28"/>
          <w:szCs w:val="28"/>
        </w:rPr>
        <w:lastRenderedPageBreak/>
        <w:t>Сервис видеоматериалов: www.youtube.com/videos</w:t>
      </w:r>
    </w:p>
    <w:p w:rsidR="001207D1" w:rsidRPr="002B48C6" w:rsidRDefault="001207D1" w:rsidP="001207D1">
      <w:pPr>
        <w:pStyle w:val="1"/>
        <w:rPr>
          <w:szCs w:val="28"/>
        </w:rPr>
      </w:pPr>
    </w:p>
    <w:p w:rsidR="00622A88" w:rsidRPr="00622A88" w:rsidRDefault="00622A88" w:rsidP="001207D1">
      <w:pPr>
        <w:pStyle w:val="1"/>
        <w:rPr>
          <w:sz w:val="24"/>
        </w:rPr>
      </w:pPr>
    </w:p>
    <w:sectPr w:rsidR="00622A88" w:rsidRPr="00622A88" w:rsidSect="0094357A">
      <w:footerReference w:type="even" r:id="rId8"/>
      <w:footerReference w:type="default" r:id="rId9"/>
      <w:pgSz w:w="11906" w:h="16838"/>
      <w:pgMar w:top="851" w:right="850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B6" w:rsidRDefault="00A34AB6" w:rsidP="00973334">
      <w:r>
        <w:separator/>
      </w:r>
    </w:p>
  </w:endnote>
  <w:endnote w:type="continuationSeparator" w:id="0">
    <w:p w:rsidR="00A34AB6" w:rsidRDefault="00A34AB6" w:rsidP="0097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92" w:rsidRDefault="00A25D92" w:rsidP="00FB24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D92" w:rsidRDefault="00A25D92" w:rsidP="00FB24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92" w:rsidRDefault="00A25D92" w:rsidP="00FB24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195">
      <w:rPr>
        <w:rStyle w:val="a6"/>
        <w:noProof/>
      </w:rPr>
      <w:t>1</w:t>
    </w:r>
    <w:r>
      <w:rPr>
        <w:rStyle w:val="a6"/>
      </w:rPr>
      <w:fldChar w:fldCharType="end"/>
    </w:r>
  </w:p>
  <w:p w:rsidR="00A25D92" w:rsidRDefault="00A25D92" w:rsidP="00FB2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B6" w:rsidRDefault="00A34AB6" w:rsidP="00973334">
      <w:r>
        <w:separator/>
      </w:r>
    </w:p>
  </w:footnote>
  <w:footnote w:type="continuationSeparator" w:id="0">
    <w:p w:rsidR="00A34AB6" w:rsidRDefault="00A34AB6" w:rsidP="0097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0CF"/>
    <w:multiLevelType w:val="multilevel"/>
    <w:tmpl w:val="F00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27A9"/>
    <w:multiLevelType w:val="multilevel"/>
    <w:tmpl w:val="7E82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4E6F"/>
    <w:multiLevelType w:val="hybridMultilevel"/>
    <w:tmpl w:val="57F6FA44"/>
    <w:lvl w:ilvl="0" w:tplc="B1CA112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4F65D9"/>
    <w:multiLevelType w:val="multilevel"/>
    <w:tmpl w:val="101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5438E"/>
    <w:multiLevelType w:val="multilevel"/>
    <w:tmpl w:val="B46A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C6053"/>
    <w:multiLevelType w:val="multilevel"/>
    <w:tmpl w:val="54A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86330"/>
    <w:multiLevelType w:val="hybridMultilevel"/>
    <w:tmpl w:val="F83E0DCA"/>
    <w:lvl w:ilvl="0" w:tplc="B1CA112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D2C8C"/>
    <w:multiLevelType w:val="multilevel"/>
    <w:tmpl w:val="513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E4C8A"/>
    <w:multiLevelType w:val="multilevel"/>
    <w:tmpl w:val="303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3292"/>
    <w:multiLevelType w:val="multilevel"/>
    <w:tmpl w:val="876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F27D2"/>
    <w:multiLevelType w:val="multilevel"/>
    <w:tmpl w:val="95A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90945"/>
    <w:multiLevelType w:val="multilevel"/>
    <w:tmpl w:val="987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27D4C"/>
    <w:multiLevelType w:val="multilevel"/>
    <w:tmpl w:val="63BC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F41DB"/>
    <w:multiLevelType w:val="multilevel"/>
    <w:tmpl w:val="60C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A4FA3"/>
    <w:multiLevelType w:val="multilevel"/>
    <w:tmpl w:val="C84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3743E"/>
    <w:multiLevelType w:val="hybridMultilevel"/>
    <w:tmpl w:val="D0526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6E6787"/>
    <w:multiLevelType w:val="hybridMultilevel"/>
    <w:tmpl w:val="CFF6BA8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5233C"/>
    <w:multiLevelType w:val="hybridMultilevel"/>
    <w:tmpl w:val="57F6FA44"/>
    <w:lvl w:ilvl="0" w:tplc="B1CA112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D231FF2"/>
    <w:multiLevelType w:val="multilevel"/>
    <w:tmpl w:val="819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70ACB"/>
    <w:multiLevelType w:val="multilevel"/>
    <w:tmpl w:val="6FA0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2635B"/>
    <w:multiLevelType w:val="multilevel"/>
    <w:tmpl w:val="E95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C0464"/>
    <w:multiLevelType w:val="multilevel"/>
    <w:tmpl w:val="60B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45458"/>
    <w:multiLevelType w:val="multilevel"/>
    <w:tmpl w:val="165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AF0A60"/>
    <w:multiLevelType w:val="multilevel"/>
    <w:tmpl w:val="6C4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33A60"/>
    <w:multiLevelType w:val="hybridMultilevel"/>
    <w:tmpl w:val="7B2C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36EF1"/>
    <w:multiLevelType w:val="multilevel"/>
    <w:tmpl w:val="A9D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DA128F"/>
    <w:multiLevelType w:val="multilevel"/>
    <w:tmpl w:val="57D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15"/>
  </w:num>
  <w:num w:numId="6">
    <w:abstractNumId w:val="20"/>
  </w:num>
  <w:num w:numId="7">
    <w:abstractNumId w:val="25"/>
  </w:num>
  <w:num w:numId="8">
    <w:abstractNumId w:val="23"/>
  </w:num>
  <w:num w:numId="9">
    <w:abstractNumId w:val="11"/>
  </w:num>
  <w:num w:numId="10">
    <w:abstractNumId w:val="10"/>
  </w:num>
  <w:num w:numId="11">
    <w:abstractNumId w:val="19"/>
  </w:num>
  <w:num w:numId="12">
    <w:abstractNumId w:val="8"/>
  </w:num>
  <w:num w:numId="13">
    <w:abstractNumId w:val="3"/>
  </w:num>
  <w:num w:numId="14">
    <w:abstractNumId w:val="21"/>
  </w:num>
  <w:num w:numId="15">
    <w:abstractNumId w:val="0"/>
  </w:num>
  <w:num w:numId="16">
    <w:abstractNumId w:val="22"/>
  </w:num>
  <w:num w:numId="17">
    <w:abstractNumId w:val="18"/>
  </w:num>
  <w:num w:numId="18">
    <w:abstractNumId w:val="7"/>
  </w:num>
  <w:num w:numId="19">
    <w:abstractNumId w:val="14"/>
  </w:num>
  <w:num w:numId="20">
    <w:abstractNumId w:val="26"/>
  </w:num>
  <w:num w:numId="21">
    <w:abstractNumId w:val="9"/>
  </w:num>
  <w:num w:numId="22">
    <w:abstractNumId w:val="1"/>
  </w:num>
  <w:num w:numId="23">
    <w:abstractNumId w:val="13"/>
  </w:num>
  <w:num w:numId="24">
    <w:abstractNumId w:val="5"/>
  </w:num>
  <w:num w:numId="25">
    <w:abstractNumId w:val="12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EA"/>
    <w:rsid w:val="00021F23"/>
    <w:rsid w:val="00041721"/>
    <w:rsid w:val="00046794"/>
    <w:rsid w:val="000521A0"/>
    <w:rsid w:val="00090D39"/>
    <w:rsid w:val="00095DFF"/>
    <w:rsid w:val="000C0D58"/>
    <w:rsid w:val="000E30D1"/>
    <w:rsid w:val="001207D1"/>
    <w:rsid w:val="001321F0"/>
    <w:rsid w:val="00151BEC"/>
    <w:rsid w:val="0016145A"/>
    <w:rsid w:val="001D6DD7"/>
    <w:rsid w:val="001E270E"/>
    <w:rsid w:val="002105AD"/>
    <w:rsid w:val="00224CCA"/>
    <w:rsid w:val="00283708"/>
    <w:rsid w:val="002843C1"/>
    <w:rsid w:val="002A2882"/>
    <w:rsid w:val="002B48C6"/>
    <w:rsid w:val="002C6D32"/>
    <w:rsid w:val="00307039"/>
    <w:rsid w:val="003410EA"/>
    <w:rsid w:val="0036629D"/>
    <w:rsid w:val="00374F48"/>
    <w:rsid w:val="003C4C9F"/>
    <w:rsid w:val="00405B86"/>
    <w:rsid w:val="00463B8D"/>
    <w:rsid w:val="00496E7C"/>
    <w:rsid w:val="00510529"/>
    <w:rsid w:val="005150EF"/>
    <w:rsid w:val="005766C9"/>
    <w:rsid w:val="00581183"/>
    <w:rsid w:val="005914E7"/>
    <w:rsid w:val="005A2228"/>
    <w:rsid w:val="005B085D"/>
    <w:rsid w:val="005B406D"/>
    <w:rsid w:val="005B69D4"/>
    <w:rsid w:val="005C6100"/>
    <w:rsid w:val="00622A88"/>
    <w:rsid w:val="006B13EE"/>
    <w:rsid w:val="006F5D8A"/>
    <w:rsid w:val="007022C7"/>
    <w:rsid w:val="007325BD"/>
    <w:rsid w:val="007E453C"/>
    <w:rsid w:val="007F134C"/>
    <w:rsid w:val="00833CEC"/>
    <w:rsid w:val="008C68BE"/>
    <w:rsid w:val="008F1825"/>
    <w:rsid w:val="00923213"/>
    <w:rsid w:val="0094357A"/>
    <w:rsid w:val="00961DF9"/>
    <w:rsid w:val="00963483"/>
    <w:rsid w:val="00973334"/>
    <w:rsid w:val="00992FA1"/>
    <w:rsid w:val="009B1B82"/>
    <w:rsid w:val="009E0491"/>
    <w:rsid w:val="009E5400"/>
    <w:rsid w:val="00A00A23"/>
    <w:rsid w:val="00A119D5"/>
    <w:rsid w:val="00A17E66"/>
    <w:rsid w:val="00A25D92"/>
    <w:rsid w:val="00A34AB6"/>
    <w:rsid w:val="00A93535"/>
    <w:rsid w:val="00AC0F4D"/>
    <w:rsid w:val="00AC2666"/>
    <w:rsid w:val="00AE7C98"/>
    <w:rsid w:val="00B04E6B"/>
    <w:rsid w:val="00B42E37"/>
    <w:rsid w:val="00B6055F"/>
    <w:rsid w:val="00BA7D59"/>
    <w:rsid w:val="00BD4E37"/>
    <w:rsid w:val="00C26195"/>
    <w:rsid w:val="00C35719"/>
    <w:rsid w:val="00C473E0"/>
    <w:rsid w:val="00C5255E"/>
    <w:rsid w:val="00C73829"/>
    <w:rsid w:val="00C767B1"/>
    <w:rsid w:val="00CB0505"/>
    <w:rsid w:val="00CB678D"/>
    <w:rsid w:val="00CD4296"/>
    <w:rsid w:val="00D106BC"/>
    <w:rsid w:val="00D37D4F"/>
    <w:rsid w:val="00DE722B"/>
    <w:rsid w:val="00DF7BBD"/>
    <w:rsid w:val="00E771C5"/>
    <w:rsid w:val="00E846F6"/>
    <w:rsid w:val="00EB1EF4"/>
    <w:rsid w:val="00EB2AB1"/>
    <w:rsid w:val="00F2509C"/>
    <w:rsid w:val="00F76D84"/>
    <w:rsid w:val="00FB24E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3410E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B24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4E0"/>
  </w:style>
  <w:style w:type="table" w:styleId="a7">
    <w:name w:val="Table Grid"/>
    <w:basedOn w:val="a1"/>
    <w:rsid w:val="0012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207D1"/>
    <w:rPr>
      <w:color w:val="FFFFFF"/>
      <w:u w:val="single"/>
    </w:rPr>
  </w:style>
  <w:style w:type="character" w:customStyle="1" w:styleId="10">
    <w:name w:val="Заголовок 1 Знак"/>
    <w:link w:val="1"/>
    <w:rsid w:val="00B42E37"/>
    <w:rPr>
      <w:sz w:val="28"/>
      <w:szCs w:val="24"/>
    </w:rPr>
  </w:style>
  <w:style w:type="paragraph" w:styleId="a9">
    <w:name w:val="No Spacing"/>
    <w:uiPriority w:val="1"/>
    <w:qFormat/>
    <w:rsid w:val="002A28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русскому языку</vt:lpstr>
    </vt:vector>
  </TitlesOfParts>
  <Company>Godograf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русскому языку</dc:title>
  <dc:creator>Godograf-4</dc:creator>
  <cp:lastModifiedBy>User</cp:lastModifiedBy>
  <cp:revision>2</cp:revision>
  <cp:lastPrinted>2012-01-30T10:29:00Z</cp:lastPrinted>
  <dcterms:created xsi:type="dcterms:W3CDTF">2014-02-06T09:51:00Z</dcterms:created>
  <dcterms:modified xsi:type="dcterms:W3CDTF">2014-02-06T09:51:00Z</dcterms:modified>
</cp:coreProperties>
</file>